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73" w:rsidRPr="00FD6D90" w:rsidRDefault="003B1373" w:rsidP="006315B7">
      <w:pPr>
        <w:jc w:val="right"/>
        <w:rPr>
          <w:b/>
          <w:sz w:val="28"/>
          <w:szCs w:val="28"/>
        </w:rPr>
      </w:pPr>
      <w:r w:rsidRPr="00FD6D90">
        <w:rPr>
          <w:b/>
          <w:sz w:val="28"/>
          <w:szCs w:val="28"/>
        </w:rPr>
        <w:t xml:space="preserve">   01</w:t>
      </w:r>
    </w:p>
    <w:p w:rsidR="003B1373" w:rsidRPr="00FD6D90" w:rsidRDefault="003B1373" w:rsidP="003B1373">
      <w:pPr>
        <w:jc w:val="center"/>
        <w:rPr>
          <w:b/>
          <w:sz w:val="28"/>
          <w:szCs w:val="28"/>
        </w:rPr>
      </w:pPr>
    </w:p>
    <w:p w:rsidR="0002697E" w:rsidRPr="00FD6D90" w:rsidRDefault="003B1373" w:rsidP="00865371">
      <w:pPr>
        <w:jc w:val="center"/>
        <w:rPr>
          <w:b/>
          <w:sz w:val="28"/>
          <w:szCs w:val="28"/>
        </w:rPr>
      </w:pPr>
      <w:proofErr w:type="gramStart"/>
      <w:r w:rsidRPr="00FD6D90">
        <w:rPr>
          <w:b/>
          <w:sz w:val="28"/>
          <w:szCs w:val="28"/>
        </w:rPr>
        <w:t>П</w:t>
      </w:r>
      <w:proofErr w:type="gramEnd"/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Р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О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Т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О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К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О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 xml:space="preserve">Л  </w:t>
      </w:r>
      <w:r w:rsidR="00CC4E7B">
        <w:rPr>
          <w:b/>
          <w:sz w:val="28"/>
          <w:szCs w:val="28"/>
        </w:rPr>
        <w:t xml:space="preserve"> </w:t>
      </w:r>
      <w:r w:rsidRPr="00FD6D90">
        <w:rPr>
          <w:b/>
          <w:sz w:val="28"/>
          <w:szCs w:val="28"/>
        </w:rPr>
        <w:t>№</w:t>
      </w:r>
      <w:r w:rsidR="00CC4E7B">
        <w:rPr>
          <w:b/>
          <w:sz w:val="28"/>
          <w:szCs w:val="28"/>
        </w:rPr>
        <w:t xml:space="preserve"> </w:t>
      </w:r>
      <w:r w:rsidR="00E66652" w:rsidRPr="00FD6D90">
        <w:rPr>
          <w:b/>
          <w:sz w:val="28"/>
          <w:szCs w:val="28"/>
        </w:rPr>
        <w:t>2</w:t>
      </w:r>
      <w:r w:rsidR="00CC4E7B">
        <w:rPr>
          <w:b/>
          <w:sz w:val="28"/>
          <w:szCs w:val="28"/>
        </w:rPr>
        <w:t xml:space="preserve"> </w:t>
      </w:r>
      <w:r w:rsidR="003E633B" w:rsidRPr="00FD6D90">
        <w:rPr>
          <w:b/>
          <w:sz w:val="28"/>
          <w:szCs w:val="28"/>
        </w:rPr>
        <w:t>-</w:t>
      </w:r>
      <w:r w:rsidR="00CC4E7B">
        <w:rPr>
          <w:b/>
          <w:sz w:val="28"/>
          <w:szCs w:val="28"/>
        </w:rPr>
        <w:t xml:space="preserve"> </w:t>
      </w:r>
      <w:r w:rsidR="003E633B" w:rsidRPr="00FD6D90">
        <w:rPr>
          <w:b/>
          <w:sz w:val="28"/>
          <w:szCs w:val="28"/>
        </w:rPr>
        <w:t>20</w:t>
      </w:r>
    </w:p>
    <w:p w:rsidR="003B1373" w:rsidRPr="00FD6D90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D6D90">
        <w:rPr>
          <w:sz w:val="28"/>
          <w:szCs w:val="28"/>
        </w:rPr>
        <w:t xml:space="preserve">заседания антинаркотической комиссии </w:t>
      </w:r>
    </w:p>
    <w:p w:rsidR="003B1373" w:rsidRPr="00FD6D90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D6D90">
        <w:rPr>
          <w:sz w:val="28"/>
          <w:szCs w:val="28"/>
        </w:rPr>
        <w:t>муниципального образования «Аларский район»</w:t>
      </w:r>
    </w:p>
    <w:p w:rsidR="003B1373" w:rsidRPr="00FD6D90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B1373" w:rsidRPr="00FD6D90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/>
      </w:tblPr>
      <w:tblGrid>
        <w:gridCol w:w="5387"/>
        <w:gridCol w:w="1276"/>
        <w:gridCol w:w="3260"/>
      </w:tblGrid>
      <w:tr w:rsidR="00EA6218" w:rsidRPr="00FD6D90" w:rsidTr="00E461F9">
        <w:tc>
          <w:tcPr>
            <w:tcW w:w="5387" w:type="dxa"/>
          </w:tcPr>
          <w:p w:rsidR="0014190F" w:rsidRPr="00FD6D90" w:rsidRDefault="0014190F" w:rsidP="00865371">
            <w:pPr>
              <w:rPr>
                <w:sz w:val="28"/>
                <w:szCs w:val="28"/>
              </w:rPr>
            </w:pPr>
            <w:r w:rsidRPr="00FD6D90">
              <w:rPr>
                <w:sz w:val="28"/>
                <w:szCs w:val="28"/>
              </w:rPr>
              <w:t xml:space="preserve">Здание </w:t>
            </w:r>
            <w:r w:rsidR="00865371" w:rsidRPr="00FD6D90">
              <w:rPr>
                <w:sz w:val="28"/>
                <w:szCs w:val="28"/>
              </w:rPr>
              <w:t>МКУ «Комитет по культуре»</w:t>
            </w:r>
          </w:p>
          <w:p w:rsidR="003B1373" w:rsidRPr="00FD6D90" w:rsidRDefault="00CC4E7B" w:rsidP="00A85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65371" w:rsidRPr="00FD6D90">
              <w:rPr>
                <w:sz w:val="28"/>
                <w:szCs w:val="28"/>
              </w:rPr>
              <w:t>ктовый зал</w:t>
            </w:r>
            <w:r w:rsidR="003B1373" w:rsidRPr="00FD6D90">
              <w:rPr>
                <w:sz w:val="28"/>
                <w:szCs w:val="28"/>
              </w:rPr>
              <w:t>, 1 этаж</w:t>
            </w:r>
          </w:p>
        </w:tc>
        <w:tc>
          <w:tcPr>
            <w:tcW w:w="1276" w:type="dxa"/>
          </w:tcPr>
          <w:p w:rsidR="003B1373" w:rsidRPr="00FD6D90" w:rsidRDefault="003B1373" w:rsidP="00A8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1373" w:rsidRPr="00FD6D90" w:rsidRDefault="00E66652" w:rsidP="00A85F2A">
            <w:pPr>
              <w:jc w:val="right"/>
              <w:rPr>
                <w:sz w:val="28"/>
                <w:szCs w:val="28"/>
              </w:rPr>
            </w:pPr>
            <w:r w:rsidRPr="00FD6D90">
              <w:rPr>
                <w:sz w:val="28"/>
                <w:szCs w:val="28"/>
              </w:rPr>
              <w:t>29 июня</w:t>
            </w:r>
            <w:r w:rsidR="003E633B" w:rsidRPr="00FD6D90">
              <w:rPr>
                <w:sz w:val="28"/>
                <w:szCs w:val="28"/>
              </w:rPr>
              <w:t xml:space="preserve"> 2020</w:t>
            </w:r>
            <w:r w:rsidR="003B1373" w:rsidRPr="00FD6D90">
              <w:rPr>
                <w:sz w:val="28"/>
                <w:szCs w:val="28"/>
              </w:rPr>
              <w:t xml:space="preserve"> года</w:t>
            </w:r>
          </w:p>
          <w:p w:rsidR="003B1373" w:rsidRPr="00FD6D90" w:rsidRDefault="003B1373" w:rsidP="00A85F2A">
            <w:pPr>
              <w:jc w:val="right"/>
              <w:rPr>
                <w:sz w:val="28"/>
                <w:szCs w:val="28"/>
              </w:rPr>
            </w:pPr>
          </w:p>
        </w:tc>
      </w:tr>
    </w:tbl>
    <w:p w:rsidR="00CB0789" w:rsidRDefault="00CB0789" w:rsidP="00AB63CD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5348"/>
        <w:gridCol w:w="654"/>
        <w:gridCol w:w="641"/>
        <w:gridCol w:w="3280"/>
      </w:tblGrid>
      <w:tr w:rsidR="00812605" w:rsidTr="00874D7B">
        <w:trPr>
          <w:trHeight w:val="745"/>
        </w:trPr>
        <w:tc>
          <w:tcPr>
            <w:tcW w:w="5348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812605" w:rsidRDefault="00812605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812605" w:rsidTr="00874D7B">
        <w:tc>
          <w:tcPr>
            <w:tcW w:w="5348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Р.В. </w:t>
            </w:r>
            <w:proofErr w:type="spellStart"/>
            <w:r>
              <w:rPr>
                <w:sz w:val="28"/>
                <w:szCs w:val="28"/>
                <w:lang w:eastAsia="en-US"/>
              </w:rPr>
              <w:t>Дульбеев</w:t>
            </w:r>
            <w:proofErr w:type="spellEnd"/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812605" w:rsidTr="00874D7B">
        <w:tc>
          <w:tcPr>
            <w:tcW w:w="5348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812605" w:rsidTr="00874D7B">
        <w:tc>
          <w:tcPr>
            <w:tcW w:w="9923" w:type="dxa"/>
            <w:gridSpan w:val="4"/>
          </w:tcPr>
          <w:p w:rsidR="00812605" w:rsidRDefault="00812605">
            <w:pPr>
              <w:spacing w:line="25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Члены антинаркотической комиссии муниципального образования «Аларский район»:</w:t>
            </w:r>
          </w:p>
          <w:p w:rsidR="00812605" w:rsidRDefault="00812605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973BE" w:rsidTr="00874D7B">
        <w:tc>
          <w:tcPr>
            <w:tcW w:w="5348" w:type="dxa"/>
          </w:tcPr>
          <w:p w:rsidR="00E973BE" w:rsidRDefault="00E973BE" w:rsidP="00E9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мэра</w:t>
            </w:r>
            <w:r w:rsidR="00CC4E7B">
              <w:rPr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 w:rsidR="00CC4E7B">
              <w:rPr>
                <w:sz w:val="28"/>
              </w:rPr>
              <w:t>а</w:t>
            </w:r>
            <w:r>
              <w:rPr>
                <w:sz w:val="28"/>
              </w:rPr>
              <w:t xml:space="preserve">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  <w:p w:rsidR="00E973BE" w:rsidRDefault="00E973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E973BE" w:rsidRDefault="00E973B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Сагадарова</w:t>
            </w:r>
            <w:proofErr w:type="spellEnd"/>
          </w:p>
        </w:tc>
      </w:tr>
      <w:tr w:rsidR="00812605" w:rsidTr="00874D7B">
        <w:tc>
          <w:tcPr>
            <w:tcW w:w="5348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 муниципального образования «Аларский район»</w:t>
            </w:r>
          </w:p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Т.С. Середкина</w:t>
            </w:r>
          </w:p>
        </w:tc>
      </w:tr>
      <w:tr w:rsidR="00E973BE" w:rsidTr="00874D7B">
        <w:tc>
          <w:tcPr>
            <w:tcW w:w="5348" w:type="dxa"/>
          </w:tcPr>
          <w:p w:rsidR="00E973BE" w:rsidRDefault="00E973BE">
            <w:pPr>
              <w:spacing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>директор областного государственного казенного учреждения</w:t>
            </w:r>
            <w:r w:rsidRPr="00E973BE">
              <w:rPr>
                <w:sz w:val="28"/>
              </w:rPr>
              <w:t xml:space="preserve"> «Управления социальной защиты населения по Аларскому району»</w:t>
            </w:r>
          </w:p>
          <w:p w:rsidR="00E973BE" w:rsidRDefault="00E973B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E973BE" w:rsidRDefault="00E973B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eastAsia="en-US"/>
              </w:rPr>
              <w:t>Жабоедова</w:t>
            </w:r>
            <w:proofErr w:type="spellEnd"/>
          </w:p>
        </w:tc>
      </w:tr>
      <w:tr w:rsidR="00812605" w:rsidTr="00874D7B">
        <w:tc>
          <w:tcPr>
            <w:tcW w:w="5348" w:type="dxa"/>
          </w:tcPr>
          <w:p w:rsidR="00812605" w:rsidRDefault="00CC4E7B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начальник</w:t>
            </w:r>
            <w:r w:rsidR="00E973BE">
              <w:rPr>
                <w:sz w:val="28"/>
                <w:szCs w:val="26"/>
                <w:lang w:eastAsia="en-US"/>
              </w:rPr>
              <w:t xml:space="preserve"> отдела</w:t>
            </w:r>
            <w:r w:rsidR="00812605">
              <w:rPr>
                <w:sz w:val="28"/>
                <w:szCs w:val="26"/>
                <w:lang w:eastAsia="en-US"/>
              </w:rPr>
              <w:t xml:space="preserve"> по спорту </w:t>
            </w:r>
            <w:r>
              <w:rPr>
                <w:sz w:val="28"/>
                <w:szCs w:val="26"/>
                <w:lang w:eastAsia="en-US"/>
              </w:rPr>
              <w:t xml:space="preserve">                       </w:t>
            </w:r>
            <w:r w:rsidR="00812605">
              <w:rPr>
                <w:sz w:val="28"/>
                <w:szCs w:val="26"/>
                <w:lang w:eastAsia="en-US"/>
              </w:rPr>
              <w:t xml:space="preserve">и делам молодежи администрации муниципального </w:t>
            </w:r>
            <w:r>
              <w:rPr>
                <w:sz w:val="28"/>
                <w:szCs w:val="26"/>
                <w:lang w:eastAsia="en-US"/>
              </w:rPr>
              <w:t xml:space="preserve"> </w:t>
            </w:r>
            <w:r w:rsidR="00812605">
              <w:rPr>
                <w:sz w:val="28"/>
                <w:szCs w:val="26"/>
                <w:lang w:eastAsia="en-US"/>
              </w:rPr>
              <w:t>образования «Аларский район»</w:t>
            </w:r>
          </w:p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4D7B" w:rsidRDefault="00874D7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47B1C" w:rsidRDefault="00547B1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4D7B" w:rsidRDefault="00874D7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 Иванов</w:t>
            </w:r>
          </w:p>
        </w:tc>
      </w:tr>
      <w:tr w:rsidR="00E973BE" w:rsidTr="00874D7B">
        <w:tc>
          <w:tcPr>
            <w:tcW w:w="5348" w:type="dxa"/>
          </w:tcPr>
          <w:p w:rsidR="00E973BE" w:rsidRDefault="00E973BE" w:rsidP="00E973BE">
            <w:pPr>
              <w:spacing w:line="256" w:lineRule="auto"/>
              <w:jc w:val="both"/>
              <w:rPr>
                <w:sz w:val="28"/>
              </w:rPr>
            </w:pPr>
            <w:r w:rsidRPr="00E973BE">
              <w:rPr>
                <w:sz w:val="28"/>
              </w:rPr>
              <w:lastRenderedPageBreak/>
              <w:t>директор областного государственного бюджетного учреждения социального обслуживания</w:t>
            </w:r>
            <w:r>
              <w:rPr>
                <w:sz w:val="28"/>
              </w:rPr>
              <w:t xml:space="preserve"> «Комплексный центр социального обслуживания </w:t>
            </w:r>
            <w:r w:rsidRPr="00E973BE">
              <w:rPr>
                <w:sz w:val="28"/>
              </w:rPr>
              <w:t>населения Аларского района</w:t>
            </w:r>
            <w:r w:rsidR="00CC4E7B">
              <w:rPr>
                <w:sz w:val="28"/>
              </w:rPr>
              <w:t>»</w:t>
            </w:r>
          </w:p>
          <w:p w:rsidR="00E973BE" w:rsidRDefault="00E973BE" w:rsidP="00E973BE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E973BE" w:rsidRDefault="00E973B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Калашникова</w:t>
            </w:r>
          </w:p>
        </w:tc>
      </w:tr>
      <w:tr w:rsidR="00E973BE" w:rsidTr="00874D7B">
        <w:tc>
          <w:tcPr>
            <w:tcW w:w="5348" w:type="dxa"/>
          </w:tcPr>
          <w:p w:rsidR="00E973BE" w:rsidRDefault="00E973BE" w:rsidP="00E973BE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государственной обороне и чрезвычайных ситуаций администрации муниципального образования «Аларский район»</w:t>
            </w:r>
          </w:p>
          <w:p w:rsidR="00E973BE" w:rsidRPr="00E973BE" w:rsidRDefault="00E973BE" w:rsidP="00E973BE">
            <w:pPr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E973BE" w:rsidRDefault="00E973BE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E973BE" w:rsidRDefault="00E973BE" w:rsidP="00E973B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 w:rsidP="00E973BE">
            <w:pPr>
              <w:rPr>
                <w:sz w:val="28"/>
                <w:szCs w:val="28"/>
                <w:lang w:eastAsia="en-US"/>
              </w:rPr>
            </w:pPr>
          </w:p>
          <w:p w:rsidR="00E973BE" w:rsidRDefault="00E973BE" w:rsidP="00E973BE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 w:rsidP="00E973B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Мотоев</w:t>
            </w:r>
          </w:p>
        </w:tc>
      </w:tr>
      <w:tr w:rsidR="00812605" w:rsidTr="00874D7B">
        <w:tc>
          <w:tcPr>
            <w:tcW w:w="5348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полиции №2 Межмуниципального отдела Министерства внутренних </w:t>
            </w:r>
            <w:r w:rsidR="00E973BE">
              <w:rPr>
                <w:sz w:val="28"/>
                <w:szCs w:val="28"/>
                <w:lang w:eastAsia="en-US"/>
              </w:rPr>
              <w:t>дел</w:t>
            </w:r>
            <w:r w:rsidR="00CC4E7B">
              <w:rPr>
                <w:sz w:val="28"/>
                <w:szCs w:val="28"/>
                <w:lang w:eastAsia="en-US"/>
              </w:rPr>
              <w:t xml:space="preserve"> </w:t>
            </w:r>
            <w:r w:rsidR="00E973BE">
              <w:rPr>
                <w:sz w:val="28"/>
                <w:szCs w:val="28"/>
                <w:lang w:eastAsia="en-US"/>
              </w:rPr>
              <w:t>России «Черемховский»</w:t>
            </w:r>
            <w:r>
              <w:rPr>
                <w:sz w:val="28"/>
                <w:szCs w:val="28"/>
                <w:lang w:eastAsia="en-US"/>
              </w:rPr>
              <w:t xml:space="preserve"> майор полиции </w:t>
            </w:r>
          </w:p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 w:rsidP="00E973B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en-US"/>
              </w:rPr>
              <w:t>Тэлин</w:t>
            </w:r>
            <w:proofErr w:type="spellEnd"/>
          </w:p>
        </w:tc>
      </w:tr>
      <w:tr w:rsidR="00812605" w:rsidTr="00874D7B">
        <w:tc>
          <w:tcPr>
            <w:tcW w:w="5348" w:type="dxa"/>
            <w:hideMark/>
          </w:tcPr>
          <w:p w:rsidR="00812605" w:rsidRDefault="00E973BE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председатель Думы муниципального образования</w:t>
            </w:r>
            <w:r w:rsidR="00812605">
              <w:rPr>
                <w:sz w:val="28"/>
                <w:szCs w:val="26"/>
                <w:lang w:eastAsia="en-US"/>
              </w:rPr>
              <w:t xml:space="preserve"> «Аларский район»</w:t>
            </w:r>
          </w:p>
          <w:p w:rsidR="00874D7B" w:rsidRDefault="00874D7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81260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 Попик</w:t>
            </w:r>
          </w:p>
        </w:tc>
      </w:tr>
      <w:tr w:rsidR="00812605" w:rsidTr="00874D7B">
        <w:tc>
          <w:tcPr>
            <w:tcW w:w="5348" w:type="dxa"/>
          </w:tcPr>
          <w:p w:rsidR="00812605" w:rsidRDefault="00E973BE">
            <w:pPr>
              <w:spacing w:line="256" w:lineRule="auto"/>
              <w:jc w:val="both"/>
              <w:rPr>
                <w:sz w:val="28"/>
              </w:rPr>
            </w:pPr>
            <w:r w:rsidRPr="00E973BE">
              <w:rPr>
                <w:sz w:val="28"/>
              </w:rPr>
              <w:t>председатель Коми</w:t>
            </w:r>
            <w:r>
              <w:rPr>
                <w:sz w:val="28"/>
              </w:rPr>
              <w:t>тета по культуре</w:t>
            </w:r>
            <w:r w:rsidRPr="00E973BE">
              <w:rPr>
                <w:sz w:val="28"/>
              </w:rPr>
              <w:t xml:space="preserve"> администрации муниципального образования «Аларский район»</w:t>
            </w:r>
          </w:p>
          <w:p w:rsidR="00E973BE" w:rsidRDefault="00E973BE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E973BE" w:rsidRDefault="00E973BE" w:rsidP="00E973BE">
            <w:pPr>
              <w:jc w:val="both"/>
              <w:rPr>
                <w:sz w:val="28"/>
              </w:rPr>
            </w:pPr>
          </w:p>
          <w:p w:rsidR="00E973BE" w:rsidRDefault="00E973BE" w:rsidP="00E973BE">
            <w:pPr>
              <w:jc w:val="both"/>
              <w:rPr>
                <w:sz w:val="28"/>
              </w:rPr>
            </w:pPr>
          </w:p>
          <w:p w:rsidR="00812605" w:rsidRPr="00E973BE" w:rsidRDefault="00E973BE" w:rsidP="00E973BE">
            <w:pPr>
              <w:jc w:val="right"/>
              <w:rPr>
                <w:sz w:val="28"/>
              </w:rPr>
            </w:pPr>
            <w:r w:rsidRPr="00E973BE">
              <w:rPr>
                <w:sz w:val="28"/>
              </w:rPr>
              <w:t xml:space="preserve">Э.Р. </w:t>
            </w:r>
            <w:proofErr w:type="spellStart"/>
            <w:r w:rsidRPr="00E973BE">
              <w:rPr>
                <w:sz w:val="28"/>
              </w:rPr>
              <w:t>Ульзетуева</w:t>
            </w:r>
            <w:proofErr w:type="spellEnd"/>
          </w:p>
        </w:tc>
      </w:tr>
      <w:tr w:rsidR="00812605" w:rsidTr="00874D7B">
        <w:tc>
          <w:tcPr>
            <w:tcW w:w="5348" w:type="dxa"/>
          </w:tcPr>
          <w:p w:rsidR="00812605" w:rsidRDefault="00CC4E7B" w:rsidP="00E973BE">
            <w:pPr>
              <w:spacing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874D7B">
              <w:rPr>
                <w:sz w:val="28"/>
              </w:rPr>
              <w:t>иректор</w:t>
            </w:r>
            <w:r>
              <w:rPr>
                <w:sz w:val="28"/>
              </w:rPr>
              <w:t xml:space="preserve"> </w:t>
            </w:r>
            <w:r w:rsidR="00E973BE" w:rsidRPr="00E973BE">
              <w:rPr>
                <w:sz w:val="28"/>
              </w:rPr>
              <w:t>областного государственного казенного учреждения</w:t>
            </w:r>
            <w:r w:rsidR="00874D7B">
              <w:rPr>
                <w:sz w:val="28"/>
              </w:rPr>
              <w:t xml:space="preserve"> Центр занятости населения</w:t>
            </w:r>
            <w:r w:rsidR="00E973BE" w:rsidRPr="00E973BE">
              <w:rPr>
                <w:sz w:val="28"/>
              </w:rPr>
              <w:t xml:space="preserve"> Аларского района</w:t>
            </w:r>
          </w:p>
          <w:p w:rsidR="00874D7B" w:rsidRDefault="00874D7B" w:rsidP="00E973BE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812605" w:rsidRDefault="00812605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73BE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12605" w:rsidRDefault="00E973B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Шалбанова</w:t>
            </w:r>
            <w:proofErr w:type="spellEnd"/>
          </w:p>
        </w:tc>
      </w:tr>
      <w:tr w:rsidR="00812605" w:rsidTr="00874D7B">
        <w:tc>
          <w:tcPr>
            <w:tcW w:w="9923" w:type="dxa"/>
            <w:gridSpan w:val="4"/>
          </w:tcPr>
          <w:p w:rsidR="00812605" w:rsidRPr="00874D7B" w:rsidRDefault="00874D7B" w:rsidP="00874D7B">
            <w:pPr>
              <w:spacing w:line="25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Список приглашенных на заседание комиссии прилагается </w:t>
            </w:r>
          </w:p>
        </w:tc>
      </w:tr>
    </w:tbl>
    <w:p w:rsidR="00874D7B" w:rsidRPr="00FD6D90" w:rsidRDefault="00874D7B" w:rsidP="00A05FD5">
      <w:pPr>
        <w:rPr>
          <w:sz w:val="28"/>
          <w:szCs w:val="28"/>
          <w:u w:val="single"/>
        </w:rPr>
      </w:pPr>
    </w:p>
    <w:p w:rsidR="00A05FD5" w:rsidRPr="00FD6D90" w:rsidRDefault="00A05FD5" w:rsidP="00A05FD5">
      <w:pPr>
        <w:rPr>
          <w:sz w:val="8"/>
          <w:szCs w:val="28"/>
          <w:u w:val="single"/>
        </w:rPr>
      </w:pPr>
    </w:p>
    <w:p w:rsidR="00A05FD5" w:rsidRPr="00FD6D90" w:rsidRDefault="00A05FD5" w:rsidP="00A05FD5">
      <w:pPr>
        <w:rPr>
          <w:sz w:val="28"/>
          <w:szCs w:val="28"/>
        </w:rPr>
      </w:pPr>
      <w:r w:rsidRPr="00FD6D90">
        <w:rPr>
          <w:sz w:val="28"/>
          <w:szCs w:val="28"/>
          <w:u w:val="single"/>
        </w:rPr>
        <w:t>РЕШИЛИ</w:t>
      </w:r>
      <w:r w:rsidRPr="00FD6D90">
        <w:rPr>
          <w:sz w:val="28"/>
          <w:szCs w:val="28"/>
        </w:rPr>
        <w:t>:</w:t>
      </w:r>
    </w:p>
    <w:p w:rsidR="00A05FD5" w:rsidRPr="00FD6D90" w:rsidRDefault="00A05FD5" w:rsidP="00AB63CD">
      <w:pPr>
        <w:rPr>
          <w:b/>
          <w:sz w:val="28"/>
          <w:szCs w:val="28"/>
        </w:rPr>
      </w:pPr>
    </w:p>
    <w:p w:rsidR="003B1373" w:rsidRPr="00FD6D90" w:rsidRDefault="00AC0B89" w:rsidP="00B7164F">
      <w:pPr>
        <w:pBdr>
          <w:bottom w:val="single" w:sz="4" w:space="1" w:color="auto"/>
        </w:pBdr>
        <w:tabs>
          <w:tab w:val="left" w:pos="993"/>
          <w:tab w:val="left" w:pos="1418"/>
        </w:tabs>
        <w:jc w:val="center"/>
        <w:rPr>
          <w:b/>
          <w:sz w:val="28"/>
          <w:szCs w:val="26"/>
        </w:rPr>
      </w:pPr>
      <w:r w:rsidRPr="00FD6D90">
        <w:rPr>
          <w:b/>
          <w:sz w:val="28"/>
          <w:szCs w:val="26"/>
        </w:rPr>
        <w:t xml:space="preserve">1. </w:t>
      </w:r>
      <w:r w:rsidR="00B7164F" w:rsidRPr="00FD6D90">
        <w:rPr>
          <w:b/>
          <w:sz w:val="28"/>
          <w:szCs w:val="28"/>
        </w:rPr>
        <w:t>Об организации работы по профилактике наркомании и раннему выявлению учащихся, допускающих немедицинское потребление наркотических средств, психотропных веществ и новых потенциально опасных психоактивных веществ</w:t>
      </w:r>
    </w:p>
    <w:p w:rsidR="003B1373" w:rsidRPr="00FD6D90" w:rsidRDefault="003B1373" w:rsidP="003B1373">
      <w:pPr>
        <w:jc w:val="both"/>
        <w:rPr>
          <w:sz w:val="28"/>
          <w:szCs w:val="28"/>
        </w:rPr>
      </w:pPr>
    </w:p>
    <w:p w:rsidR="000E19BF" w:rsidRPr="00FD6D90" w:rsidRDefault="003B1373" w:rsidP="00F03C5C">
      <w:pPr>
        <w:ind w:firstLine="709"/>
        <w:jc w:val="both"/>
        <w:rPr>
          <w:b/>
          <w:sz w:val="28"/>
          <w:szCs w:val="28"/>
        </w:rPr>
      </w:pPr>
      <w:r w:rsidRPr="00FD6D90">
        <w:rPr>
          <w:sz w:val="28"/>
          <w:szCs w:val="28"/>
        </w:rPr>
        <w:t>1.1.</w:t>
      </w:r>
      <w:r w:rsidR="00E66652" w:rsidRPr="00FD6D90">
        <w:rPr>
          <w:sz w:val="28"/>
          <w:szCs w:val="28"/>
        </w:rPr>
        <w:t> </w:t>
      </w:r>
      <w:r w:rsidR="00F03C5C" w:rsidRPr="003926F9">
        <w:rPr>
          <w:sz w:val="28"/>
          <w:szCs w:val="28"/>
        </w:rPr>
        <w:t xml:space="preserve">Заслушать </w:t>
      </w:r>
      <w:r w:rsidR="00F03C5C">
        <w:rPr>
          <w:sz w:val="28"/>
          <w:szCs w:val="28"/>
        </w:rPr>
        <w:t>директора государственного автономного профессионального образовательного учреждения Иркутской области «Заларин</w:t>
      </w:r>
      <w:r w:rsidR="004B1736">
        <w:rPr>
          <w:sz w:val="28"/>
          <w:szCs w:val="28"/>
        </w:rPr>
        <w:t>ский агропромышленный техникум»</w:t>
      </w:r>
      <w:r w:rsidR="00CC4E7B">
        <w:rPr>
          <w:sz w:val="28"/>
          <w:szCs w:val="28"/>
        </w:rPr>
        <w:t xml:space="preserve"> </w:t>
      </w:r>
      <w:proofErr w:type="gramStart"/>
      <w:r w:rsidR="00F03C5C">
        <w:rPr>
          <w:sz w:val="28"/>
          <w:szCs w:val="28"/>
        </w:rPr>
        <w:t>Козьмин</w:t>
      </w:r>
      <w:r w:rsidR="00812605">
        <w:rPr>
          <w:sz w:val="28"/>
          <w:szCs w:val="28"/>
        </w:rPr>
        <w:t>а</w:t>
      </w:r>
      <w:proofErr w:type="gramEnd"/>
      <w:r w:rsidR="00812605">
        <w:rPr>
          <w:sz w:val="28"/>
          <w:szCs w:val="28"/>
        </w:rPr>
        <w:t xml:space="preserve"> А.В.</w:t>
      </w:r>
      <w:r w:rsidR="00F03C5C">
        <w:rPr>
          <w:sz w:val="28"/>
          <w:szCs w:val="28"/>
        </w:rPr>
        <w:t xml:space="preserve"> в третьем квартале 2020</w:t>
      </w:r>
      <w:r w:rsidR="00F03C5C" w:rsidRPr="003926F9">
        <w:rPr>
          <w:sz w:val="28"/>
          <w:szCs w:val="28"/>
        </w:rPr>
        <w:t xml:space="preserve"> года.</w:t>
      </w:r>
    </w:p>
    <w:p w:rsidR="00812605" w:rsidRDefault="00812605" w:rsidP="000E19BF">
      <w:pPr>
        <w:rPr>
          <w:b/>
          <w:sz w:val="28"/>
          <w:szCs w:val="28"/>
        </w:rPr>
      </w:pPr>
    </w:p>
    <w:p w:rsidR="00874D7B" w:rsidRDefault="00874D7B" w:rsidP="000E19BF">
      <w:pPr>
        <w:rPr>
          <w:b/>
          <w:sz w:val="28"/>
          <w:szCs w:val="28"/>
        </w:rPr>
      </w:pPr>
    </w:p>
    <w:p w:rsidR="00874D7B" w:rsidRPr="00FD6D90" w:rsidRDefault="00874D7B" w:rsidP="000E19BF">
      <w:pPr>
        <w:rPr>
          <w:b/>
          <w:sz w:val="28"/>
          <w:szCs w:val="28"/>
        </w:rPr>
      </w:pPr>
    </w:p>
    <w:p w:rsidR="000E19BF" w:rsidRPr="00FD6D90" w:rsidRDefault="00812605" w:rsidP="00B7164F">
      <w:pPr>
        <w:pBdr>
          <w:bottom w:val="single" w:sz="4" w:space="1" w:color="auto"/>
        </w:pBdr>
        <w:tabs>
          <w:tab w:val="left" w:pos="993"/>
          <w:tab w:val="left" w:pos="1418"/>
        </w:tabs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2</w:t>
      </w:r>
      <w:r w:rsidR="00B7164F" w:rsidRPr="00FD6D90">
        <w:rPr>
          <w:b/>
          <w:sz w:val="28"/>
          <w:szCs w:val="26"/>
        </w:rPr>
        <w:t xml:space="preserve">. </w:t>
      </w:r>
      <w:r w:rsidR="00B7164F" w:rsidRPr="00FD6D90">
        <w:rPr>
          <w:b/>
          <w:sz w:val="28"/>
          <w:szCs w:val="28"/>
        </w:rPr>
        <w:t>О результатах мониторинга наркоситуации на территории муниципального образования «Аларский район» по итогам 2019 года</w:t>
      </w:r>
      <w:r w:rsidR="00B7164F" w:rsidRPr="00FD6D90">
        <w:rPr>
          <w:b/>
          <w:sz w:val="28"/>
          <w:szCs w:val="28"/>
          <w:shd w:val="clear" w:color="auto" w:fill="FFFFFF"/>
        </w:rPr>
        <w:t xml:space="preserve">           и утверждении плана работы комиссии на 2020 год</w:t>
      </w:r>
    </w:p>
    <w:p w:rsidR="000E19BF" w:rsidRPr="00FD6D90" w:rsidRDefault="000E19BF" w:rsidP="000E19BF">
      <w:pPr>
        <w:pStyle w:val="a3"/>
        <w:ind w:left="0"/>
        <w:jc w:val="center"/>
        <w:rPr>
          <w:sz w:val="22"/>
          <w:szCs w:val="28"/>
        </w:rPr>
      </w:pPr>
      <w:r w:rsidRPr="00FD6D90">
        <w:rPr>
          <w:sz w:val="22"/>
          <w:szCs w:val="28"/>
        </w:rPr>
        <w:t>(</w:t>
      </w:r>
      <w:proofErr w:type="spellStart"/>
      <w:r w:rsidR="00B7164F" w:rsidRPr="00FD6D90">
        <w:rPr>
          <w:sz w:val="22"/>
          <w:szCs w:val="28"/>
        </w:rPr>
        <w:t>Середкина</w:t>
      </w:r>
      <w:proofErr w:type="spellEnd"/>
      <w:r w:rsidR="00B7164F" w:rsidRPr="00FD6D90">
        <w:rPr>
          <w:sz w:val="22"/>
          <w:szCs w:val="28"/>
        </w:rPr>
        <w:t xml:space="preserve"> Т.С., </w:t>
      </w:r>
      <w:proofErr w:type="spellStart"/>
      <w:r w:rsidR="00B7164F" w:rsidRPr="00FD6D90">
        <w:rPr>
          <w:sz w:val="22"/>
          <w:szCs w:val="28"/>
        </w:rPr>
        <w:t>Тэлин</w:t>
      </w:r>
      <w:proofErr w:type="spellEnd"/>
      <w:r w:rsidR="00B7164F" w:rsidRPr="00FD6D90">
        <w:rPr>
          <w:sz w:val="22"/>
          <w:szCs w:val="28"/>
        </w:rPr>
        <w:t xml:space="preserve"> А.А., Иванов П.П</w:t>
      </w:r>
      <w:r w:rsidRPr="00FD6D90">
        <w:rPr>
          <w:sz w:val="22"/>
          <w:szCs w:val="28"/>
        </w:rPr>
        <w:t>.)</w:t>
      </w:r>
    </w:p>
    <w:p w:rsidR="000E19BF" w:rsidRPr="00FD6D90" w:rsidRDefault="000E19BF" w:rsidP="000E19BF">
      <w:pPr>
        <w:jc w:val="both"/>
        <w:rPr>
          <w:sz w:val="28"/>
          <w:szCs w:val="28"/>
        </w:rPr>
      </w:pPr>
    </w:p>
    <w:p w:rsidR="00B7164F" w:rsidRPr="00FD6D90" w:rsidRDefault="00812605" w:rsidP="00361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164F" w:rsidRPr="00FD6D90">
        <w:rPr>
          <w:sz w:val="28"/>
          <w:szCs w:val="28"/>
        </w:rPr>
        <w:t>.1. </w:t>
      </w:r>
      <w:r w:rsidR="003E633B" w:rsidRPr="00FD6D90">
        <w:rPr>
          <w:sz w:val="28"/>
          <w:szCs w:val="28"/>
        </w:rPr>
        <w:t xml:space="preserve">Принять информацию </w:t>
      </w:r>
      <w:r w:rsidR="00B7164F" w:rsidRPr="00FD6D90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B7164F" w:rsidRPr="00FD6D90">
        <w:rPr>
          <w:sz w:val="28"/>
          <w:szCs w:val="28"/>
        </w:rPr>
        <w:t xml:space="preserve"> Середкиной Т.С., заместителя начальника отдела полиции №2 Межмуниципального отдела Министерства внутренних дел России «Черемховский» майора полиции </w:t>
      </w:r>
      <w:proofErr w:type="spellStart"/>
      <w:r w:rsidR="00B7164F" w:rsidRPr="00FD6D90">
        <w:rPr>
          <w:sz w:val="28"/>
          <w:szCs w:val="28"/>
        </w:rPr>
        <w:t>Тэлина</w:t>
      </w:r>
      <w:proofErr w:type="spellEnd"/>
      <w:r w:rsidR="00B7164F" w:rsidRPr="00FD6D90">
        <w:rPr>
          <w:sz w:val="28"/>
          <w:szCs w:val="28"/>
        </w:rPr>
        <w:t xml:space="preserve"> А.А. и начальника отдела по спорту и делам молодежи администрации муниципального образования «Аларский район» Иванова П.П. к сведению.</w:t>
      </w:r>
    </w:p>
    <w:p w:rsidR="003617D6" w:rsidRPr="00FD6D90" w:rsidRDefault="003617D6" w:rsidP="00B7164F">
      <w:pPr>
        <w:jc w:val="both"/>
        <w:rPr>
          <w:i/>
          <w:szCs w:val="26"/>
        </w:rPr>
      </w:pPr>
    </w:p>
    <w:p w:rsidR="00490269" w:rsidRPr="00FD6D90" w:rsidRDefault="00812605" w:rsidP="00D0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9D4" w:rsidRPr="00FD6D90">
        <w:rPr>
          <w:sz w:val="28"/>
          <w:szCs w:val="28"/>
        </w:rPr>
        <w:t xml:space="preserve">.2. </w:t>
      </w:r>
      <w:r w:rsidR="0057196D" w:rsidRPr="00FD6D90">
        <w:rPr>
          <w:sz w:val="28"/>
          <w:szCs w:val="28"/>
        </w:rPr>
        <w:t>Рекомендовать о</w:t>
      </w:r>
      <w:r w:rsidR="005452BC" w:rsidRPr="00FD6D90">
        <w:rPr>
          <w:sz w:val="28"/>
          <w:szCs w:val="28"/>
        </w:rPr>
        <w:t>тделу полиции №2 Межмуниципального отдела Министерства внутренних дел России «Черемховский» (</w:t>
      </w:r>
      <w:proofErr w:type="spellStart"/>
      <w:r w:rsidR="005452BC" w:rsidRPr="00FD6D90">
        <w:rPr>
          <w:sz w:val="28"/>
          <w:szCs w:val="28"/>
        </w:rPr>
        <w:t>Урбагаев</w:t>
      </w:r>
      <w:proofErr w:type="spellEnd"/>
      <w:r w:rsidR="005452BC" w:rsidRPr="00FD6D90">
        <w:rPr>
          <w:sz w:val="28"/>
          <w:szCs w:val="28"/>
        </w:rPr>
        <w:t xml:space="preserve"> И.Н.)</w:t>
      </w:r>
      <w:r w:rsidR="00490269" w:rsidRPr="00FD6D90">
        <w:rPr>
          <w:sz w:val="28"/>
          <w:szCs w:val="28"/>
        </w:rPr>
        <w:t>:</w:t>
      </w:r>
    </w:p>
    <w:p w:rsidR="005452BC" w:rsidRPr="00FD6D90" w:rsidRDefault="00812605" w:rsidP="00D0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0269" w:rsidRPr="00FD6D90">
        <w:rPr>
          <w:sz w:val="28"/>
          <w:szCs w:val="28"/>
        </w:rPr>
        <w:t>.2.1.</w:t>
      </w:r>
      <w:r w:rsidR="00547B1C">
        <w:rPr>
          <w:sz w:val="28"/>
          <w:szCs w:val="28"/>
        </w:rPr>
        <w:t> </w:t>
      </w:r>
      <w:r w:rsidR="00DB516A" w:rsidRPr="00FD6D90">
        <w:rPr>
          <w:sz w:val="28"/>
          <w:szCs w:val="28"/>
        </w:rPr>
        <w:t>П</w:t>
      </w:r>
      <w:r w:rsidR="005452BC" w:rsidRPr="00FD6D90">
        <w:rPr>
          <w:sz w:val="28"/>
          <w:szCs w:val="28"/>
        </w:rPr>
        <w:t>родолжить проведение оперативно-розыскных меропри</w:t>
      </w:r>
      <w:r w:rsidR="00246B5F" w:rsidRPr="00FD6D90">
        <w:rPr>
          <w:sz w:val="28"/>
          <w:szCs w:val="28"/>
        </w:rPr>
        <w:t>яти</w:t>
      </w:r>
      <w:r w:rsidR="005452BC" w:rsidRPr="00FD6D90">
        <w:rPr>
          <w:sz w:val="28"/>
          <w:szCs w:val="28"/>
        </w:rPr>
        <w:t>й, направленных на выявление источников наркопреступ</w:t>
      </w:r>
      <w:r w:rsidR="00DB516A" w:rsidRPr="00FD6D90">
        <w:rPr>
          <w:sz w:val="28"/>
          <w:szCs w:val="28"/>
        </w:rPr>
        <w:t>л</w:t>
      </w:r>
      <w:r w:rsidR="00490269" w:rsidRPr="00FD6D90">
        <w:rPr>
          <w:sz w:val="28"/>
          <w:szCs w:val="28"/>
        </w:rPr>
        <w:t xml:space="preserve">ений и пресечение </w:t>
      </w:r>
      <w:r w:rsidR="00DB516A" w:rsidRPr="00FD6D90">
        <w:rPr>
          <w:sz w:val="28"/>
          <w:szCs w:val="28"/>
        </w:rPr>
        <w:t xml:space="preserve">их </w:t>
      </w:r>
      <w:r w:rsidR="00490269" w:rsidRPr="00FD6D90">
        <w:rPr>
          <w:sz w:val="28"/>
          <w:szCs w:val="28"/>
        </w:rPr>
        <w:t>деятельности.</w:t>
      </w:r>
    </w:p>
    <w:p w:rsidR="00490269" w:rsidRDefault="00812605" w:rsidP="00D0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B1C">
        <w:rPr>
          <w:sz w:val="28"/>
          <w:szCs w:val="28"/>
        </w:rPr>
        <w:t>.2.2. </w:t>
      </w:r>
      <w:r w:rsidR="00490269" w:rsidRPr="00FD6D90">
        <w:rPr>
          <w:sz w:val="28"/>
          <w:szCs w:val="28"/>
        </w:rPr>
        <w:t>Организовать регулярные проверки мест массового досуга молодежи (ночные к</w:t>
      </w:r>
      <w:r w:rsidR="00451FE7">
        <w:rPr>
          <w:sz w:val="28"/>
          <w:szCs w:val="28"/>
        </w:rPr>
        <w:t xml:space="preserve">афе, </w:t>
      </w:r>
      <w:bookmarkStart w:id="0" w:name="_GoBack"/>
      <w:r w:rsidR="00451FE7">
        <w:rPr>
          <w:sz w:val="28"/>
          <w:szCs w:val="28"/>
        </w:rPr>
        <w:t>бары</w:t>
      </w:r>
      <w:r w:rsidR="00490269" w:rsidRPr="00FD6D90">
        <w:rPr>
          <w:sz w:val="28"/>
          <w:szCs w:val="28"/>
        </w:rPr>
        <w:t xml:space="preserve">, </w:t>
      </w:r>
      <w:bookmarkEnd w:id="0"/>
      <w:r w:rsidR="00490269" w:rsidRPr="00FD6D90">
        <w:rPr>
          <w:sz w:val="28"/>
          <w:szCs w:val="28"/>
        </w:rPr>
        <w:t>дискотеки)</w:t>
      </w:r>
      <w:r w:rsidR="00644DD3" w:rsidRPr="00FD6D90">
        <w:rPr>
          <w:sz w:val="28"/>
          <w:szCs w:val="28"/>
        </w:rPr>
        <w:t>, в том числе оперативно рейдовые мероприятияс привлечением заинтересованных служб</w:t>
      </w:r>
      <w:r w:rsidR="00DB516A" w:rsidRPr="00FD6D90">
        <w:rPr>
          <w:sz w:val="28"/>
          <w:szCs w:val="28"/>
        </w:rPr>
        <w:t>.</w:t>
      </w:r>
    </w:p>
    <w:p w:rsidR="00753936" w:rsidRPr="00FD6D90" w:rsidRDefault="00753936" w:rsidP="0075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рамках оперативно-профилактической операции «МАК-2020» организовать проведение обследования территорий земельных участков разграниченной собственности участковыми уполномоченными полиции с пос</w:t>
      </w:r>
      <w:r w:rsidR="00451FE7">
        <w:rPr>
          <w:sz w:val="28"/>
          <w:szCs w:val="28"/>
        </w:rPr>
        <w:t>ледующим</w:t>
      </w:r>
      <w:r>
        <w:rPr>
          <w:sz w:val="28"/>
          <w:szCs w:val="28"/>
        </w:rPr>
        <w:t xml:space="preserve"> принятием мер по выдачи предписаний об устранении нарушений законодательства.  </w:t>
      </w:r>
    </w:p>
    <w:p w:rsidR="005452BC" w:rsidRPr="00FD6D90" w:rsidRDefault="005452BC" w:rsidP="00753936">
      <w:pPr>
        <w:jc w:val="both"/>
        <w:rPr>
          <w:sz w:val="28"/>
          <w:szCs w:val="28"/>
        </w:rPr>
      </w:pPr>
    </w:p>
    <w:p w:rsidR="006F416A" w:rsidRPr="00FD6D90" w:rsidRDefault="00812605" w:rsidP="00D0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52BC" w:rsidRPr="00FD6D90">
        <w:rPr>
          <w:sz w:val="28"/>
          <w:szCs w:val="28"/>
        </w:rPr>
        <w:t>.3. Отделу по спорту и делам молодежи администрации муниципального образования «Аларский район» (Иванов П.П.)</w:t>
      </w:r>
      <w:r w:rsidR="00490269" w:rsidRPr="00FD6D90">
        <w:rPr>
          <w:sz w:val="28"/>
          <w:szCs w:val="28"/>
        </w:rPr>
        <w:t xml:space="preserve"> во взаимодействии с главами сельских поселений</w:t>
      </w:r>
      <w:r w:rsidR="00E95CEC" w:rsidRPr="00FD6D90">
        <w:rPr>
          <w:sz w:val="28"/>
          <w:szCs w:val="28"/>
        </w:rPr>
        <w:t xml:space="preserve"> Аларского района</w:t>
      </w:r>
      <w:r w:rsidR="006F416A" w:rsidRPr="00FD6D90">
        <w:rPr>
          <w:sz w:val="28"/>
          <w:szCs w:val="28"/>
        </w:rPr>
        <w:t>разработать и реализовать комплекс мер, обеспечивающих:</w:t>
      </w:r>
    </w:p>
    <w:p w:rsidR="006315B7" w:rsidRDefault="00812605" w:rsidP="00631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B1C">
        <w:rPr>
          <w:sz w:val="28"/>
          <w:szCs w:val="28"/>
        </w:rPr>
        <w:t>.3.1. </w:t>
      </w:r>
      <w:r w:rsidR="006F416A" w:rsidRPr="00FD6D90">
        <w:rPr>
          <w:sz w:val="28"/>
          <w:szCs w:val="28"/>
        </w:rPr>
        <w:t xml:space="preserve">Развитие </w:t>
      </w:r>
      <w:proofErr w:type="spellStart"/>
      <w:r w:rsidR="006F416A" w:rsidRPr="00FD6D90">
        <w:rPr>
          <w:sz w:val="28"/>
          <w:szCs w:val="28"/>
        </w:rPr>
        <w:t>антинаркотического</w:t>
      </w:r>
      <w:proofErr w:type="spellEnd"/>
      <w:r w:rsidR="006F416A" w:rsidRPr="00FD6D90">
        <w:rPr>
          <w:sz w:val="28"/>
          <w:szCs w:val="28"/>
        </w:rPr>
        <w:t xml:space="preserve"> волонтерского движения среди молодежи.</w:t>
      </w:r>
    </w:p>
    <w:p w:rsidR="006315B7" w:rsidRPr="00FD6D90" w:rsidRDefault="006315B7" w:rsidP="006315B7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Результаты направлять председателю антинаркотической комиссии муниципально</w:t>
      </w:r>
      <w:r>
        <w:rPr>
          <w:sz w:val="28"/>
          <w:szCs w:val="28"/>
        </w:rPr>
        <w:t xml:space="preserve">го образования «Аларский район» до </w:t>
      </w:r>
      <w:r w:rsidR="00324643">
        <w:rPr>
          <w:sz w:val="28"/>
          <w:szCs w:val="28"/>
        </w:rPr>
        <w:t>25 декабря 2020 года.</w:t>
      </w:r>
    </w:p>
    <w:p w:rsidR="006F416A" w:rsidRPr="00FD6D90" w:rsidRDefault="00812605" w:rsidP="00D04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416A" w:rsidRPr="00FD6D90">
        <w:rPr>
          <w:sz w:val="28"/>
          <w:szCs w:val="28"/>
        </w:rPr>
        <w:t xml:space="preserve">.3.2. </w:t>
      </w:r>
      <w:r w:rsidR="00490269" w:rsidRPr="00FD6D90">
        <w:rPr>
          <w:sz w:val="28"/>
          <w:szCs w:val="28"/>
        </w:rPr>
        <w:t>Рассмотреть возможность организации и проведения социально-значимых мероприятий, направленных на профилактику немедицинского потребления наркотиков, повышение социальной ответственности среди молодежи.</w:t>
      </w:r>
    </w:p>
    <w:p w:rsidR="00E95CEC" w:rsidRDefault="00E95CEC" w:rsidP="00D047D3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Срок – до 20 июля 2020 года.</w:t>
      </w:r>
    </w:p>
    <w:p w:rsidR="004A4381" w:rsidRPr="00FD6D90" w:rsidRDefault="004A4381" w:rsidP="00E95CEC">
      <w:pPr>
        <w:jc w:val="both"/>
        <w:rPr>
          <w:sz w:val="28"/>
          <w:szCs w:val="28"/>
        </w:rPr>
      </w:pPr>
    </w:p>
    <w:p w:rsidR="00DB516A" w:rsidRPr="00874D7B" w:rsidRDefault="00812605" w:rsidP="0024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CEC" w:rsidRPr="00FD6D90">
        <w:rPr>
          <w:sz w:val="28"/>
          <w:szCs w:val="28"/>
        </w:rPr>
        <w:t>.4</w:t>
      </w:r>
      <w:r w:rsidR="00081FFC" w:rsidRPr="00FD6D90">
        <w:rPr>
          <w:sz w:val="28"/>
          <w:szCs w:val="28"/>
        </w:rPr>
        <w:t xml:space="preserve">. </w:t>
      </w:r>
      <w:r w:rsidR="00E95CEC" w:rsidRPr="00874D7B">
        <w:rPr>
          <w:sz w:val="28"/>
          <w:szCs w:val="28"/>
        </w:rPr>
        <w:t>Ре</w:t>
      </w:r>
      <w:r w:rsidR="00874D7B">
        <w:rPr>
          <w:sz w:val="28"/>
          <w:szCs w:val="28"/>
        </w:rPr>
        <w:t>комендовать главам</w:t>
      </w:r>
      <w:r w:rsidR="00246B5F" w:rsidRPr="00874D7B">
        <w:rPr>
          <w:sz w:val="28"/>
          <w:szCs w:val="28"/>
        </w:rPr>
        <w:t xml:space="preserve"> сельских поселений Аларского района</w:t>
      </w:r>
      <w:r w:rsidR="00DB516A" w:rsidRPr="00874D7B">
        <w:rPr>
          <w:sz w:val="28"/>
          <w:szCs w:val="28"/>
        </w:rPr>
        <w:t>:</w:t>
      </w:r>
    </w:p>
    <w:p w:rsidR="00DB516A" w:rsidRPr="00FD6D90" w:rsidRDefault="00812605" w:rsidP="00DB5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CEC" w:rsidRPr="00FD6D90">
        <w:rPr>
          <w:sz w:val="28"/>
          <w:szCs w:val="28"/>
        </w:rPr>
        <w:t>.4</w:t>
      </w:r>
      <w:r w:rsidR="00CC4E7B">
        <w:rPr>
          <w:sz w:val="28"/>
          <w:szCs w:val="28"/>
        </w:rPr>
        <w:t>.1. </w:t>
      </w:r>
      <w:r w:rsidR="00DB516A" w:rsidRPr="00FD6D90">
        <w:rPr>
          <w:sz w:val="28"/>
          <w:szCs w:val="28"/>
        </w:rPr>
        <w:t>О</w:t>
      </w:r>
      <w:r w:rsidR="007A11C8" w:rsidRPr="00FD6D90">
        <w:rPr>
          <w:sz w:val="28"/>
          <w:szCs w:val="28"/>
        </w:rPr>
        <w:t>рганизовать проведение мероприятий антинаркотической</w:t>
      </w:r>
      <w:r w:rsidR="00874D7B">
        <w:rPr>
          <w:sz w:val="28"/>
          <w:szCs w:val="28"/>
        </w:rPr>
        <w:t xml:space="preserve">, </w:t>
      </w:r>
      <w:proofErr w:type="spellStart"/>
      <w:r w:rsidR="00874D7B">
        <w:rPr>
          <w:sz w:val="28"/>
          <w:szCs w:val="28"/>
        </w:rPr>
        <w:t>досуговой</w:t>
      </w:r>
      <w:proofErr w:type="spellEnd"/>
      <w:r w:rsidR="00CC4E7B">
        <w:rPr>
          <w:sz w:val="28"/>
          <w:szCs w:val="28"/>
        </w:rPr>
        <w:t xml:space="preserve"> </w:t>
      </w:r>
      <w:r w:rsidR="00246B5F" w:rsidRPr="00FD6D90">
        <w:rPr>
          <w:sz w:val="28"/>
          <w:szCs w:val="28"/>
        </w:rPr>
        <w:t xml:space="preserve">и спортивной </w:t>
      </w:r>
      <w:r w:rsidR="007A11C8" w:rsidRPr="00FD6D90">
        <w:rPr>
          <w:sz w:val="28"/>
          <w:szCs w:val="28"/>
        </w:rPr>
        <w:t>направленности среди различных групп населения</w:t>
      </w:r>
      <w:r w:rsidR="00DB516A" w:rsidRPr="00FD6D90">
        <w:rPr>
          <w:sz w:val="28"/>
          <w:szCs w:val="28"/>
        </w:rPr>
        <w:t>.</w:t>
      </w:r>
    </w:p>
    <w:p w:rsidR="00246B5F" w:rsidRPr="00FD6D90" w:rsidRDefault="00246B5F" w:rsidP="00DB516A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Результаты направлять председателю антинаркотической комиссии муниципального образования «Аларский район».</w:t>
      </w:r>
    </w:p>
    <w:p w:rsidR="00753936" w:rsidRDefault="00246B5F" w:rsidP="00547B1C">
      <w:pPr>
        <w:ind w:firstLine="567"/>
        <w:jc w:val="both"/>
        <w:rPr>
          <w:sz w:val="28"/>
          <w:szCs w:val="28"/>
        </w:rPr>
      </w:pPr>
      <w:r w:rsidRPr="00FD6D90">
        <w:rPr>
          <w:sz w:val="28"/>
          <w:szCs w:val="28"/>
        </w:rPr>
        <w:t xml:space="preserve">Срок – </w:t>
      </w:r>
      <w:r w:rsidR="00CC4E7B">
        <w:rPr>
          <w:sz w:val="28"/>
          <w:szCs w:val="28"/>
        </w:rPr>
        <w:t xml:space="preserve">ежемесячно </w:t>
      </w:r>
      <w:r w:rsidR="00F03C5C" w:rsidRPr="00FD6D90">
        <w:rPr>
          <w:sz w:val="28"/>
        </w:rPr>
        <w:t>н</w:t>
      </w:r>
      <w:r w:rsidR="00CC4E7B">
        <w:rPr>
          <w:sz w:val="28"/>
        </w:rPr>
        <w:t>е позднее 5 числа.</w:t>
      </w:r>
    </w:p>
    <w:p w:rsidR="00DB516A" w:rsidRPr="00FD6D90" w:rsidRDefault="00812605" w:rsidP="0024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5CEC" w:rsidRPr="00FD6D90">
        <w:rPr>
          <w:sz w:val="28"/>
          <w:szCs w:val="28"/>
        </w:rPr>
        <w:t>.4</w:t>
      </w:r>
      <w:r w:rsidR="00DB516A" w:rsidRPr="00FD6D90">
        <w:rPr>
          <w:sz w:val="28"/>
          <w:szCs w:val="28"/>
        </w:rPr>
        <w:t>.2. Продолжить работу по содействию органам внутренних дел в выявлении подростковых и молодежных групп, потребляющих наркотические средства без назначения врача, а также лиц, их реализующих.</w:t>
      </w:r>
    </w:p>
    <w:p w:rsidR="00792489" w:rsidRDefault="00FC01CE" w:rsidP="00FC01CE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 xml:space="preserve">Срок – постоянно. </w:t>
      </w:r>
    </w:p>
    <w:p w:rsidR="00874D7B" w:rsidRDefault="00547B1C" w:rsidP="00FC0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2.4.3. </w:t>
      </w:r>
      <w:r w:rsidR="00874D7B">
        <w:rPr>
          <w:sz w:val="28"/>
          <w:szCs w:val="28"/>
        </w:rPr>
        <w:t xml:space="preserve">Организовать проведение мероприятий по выявлению дикорастущих растений, содержащих наркотические средства, на территориях </w:t>
      </w:r>
      <w:r w:rsidR="00753936">
        <w:rPr>
          <w:sz w:val="28"/>
          <w:szCs w:val="28"/>
        </w:rPr>
        <w:t>земельных участков разграниченной собственности с последующим направлением</w:t>
      </w:r>
      <w:r w:rsidR="00CC4E7B">
        <w:rPr>
          <w:sz w:val="28"/>
          <w:szCs w:val="28"/>
        </w:rPr>
        <w:t xml:space="preserve">  </w:t>
      </w:r>
      <w:r w:rsidR="00753936">
        <w:rPr>
          <w:sz w:val="28"/>
          <w:szCs w:val="28"/>
        </w:rPr>
        <w:t>сведений</w:t>
      </w:r>
      <w:r w:rsidR="00874D7B">
        <w:rPr>
          <w:sz w:val="28"/>
          <w:szCs w:val="28"/>
        </w:rPr>
        <w:t xml:space="preserve"> в отдел полиции №2 </w:t>
      </w:r>
      <w:r w:rsidR="00874D7B" w:rsidRPr="00FD6D90">
        <w:rPr>
          <w:sz w:val="28"/>
          <w:szCs w:val="28"/>
        </w:rPr>
        <w:t>Межмуниципальн</w:t>
      </w:r>
      <w:r w:rsidR="00753936">
        <w:rPr>
          <w:sz w:val="28"/>
          <w:szCs w:val="28"/>
        </w:rPr>
        <w:t>ый отдел</w:t>
      </w:r>
      <w:r w:rsidR="00874D7B" w:rsidRPr="00FD6D90">
        <w:rPr>
          <w:sz w:val="28"/>
          <w:szCs w:val="28"/>
        </w:rPr>
        <w:t xml:space="preserve"> Министерства внутренних дел России «Черемховский»</w:t>
      </w:r>
      <w:r w:rsidR="00874D7B">
        <w:rPr>
          <w:sz w:val="28"/>
          <w:szCs w:val="28"/>
        </w:rPr>
        <w:t>.</w:t>
      </w:r>
    </w:p>
    <w:p w:rsidR="00874D7B" w:rsidRPr="00FD6D90" w:rsidRDefault="00874D7B" w:rsidP="00FC0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– в течение 3 рабочих дней с момента выявления факта. </w:t>
      </w:r>
    </w:p>
    <w:p w:rsidR="00792489" w:rsidRPr="00FD6D90" w:rsidRDefault="00792489" w:rsidP="00D047D3">
      <w:pPr>
        <w:ind w:firstLine="709"/>
        <w:jc w:val="both"/>
        <w:rPr>
          <w:sz w:val="28"/>
          <w:szCs w:val="28"/>
        </w:rPr>
      </w:pPr>
    </w:p>
    <w:p w:rsidR="00F415E4" w:rsidRPr="00FD6D90" w:rsidRDefault="00812605" w:rsidP="00F415E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95CEC" w:rsidRPr="00FD6D90">
        <w:rPr>
          <w:sz w:val="28"/>
        </w:rPr>
        <w:t>.5</w:t>
      </w:r>
      <w:r w:rsidR="00547B1C">
        <w:rPr>
          <w:sz w:val="28"/>
        </w:rPr>
        <w:t>. </w:t>
      </w:r>
      <w:r w:rsidR="00E95CEC" w:rsidRPr="00FD6D90">
        <w:rPr>
          <w:sz w:val="28"/>
        </w:rPr>
        <w:t>Упразднить м</w:t>
      </w:r>
      <w:r w:rsidR="00FC01CE" w:rsidRPr="00FD6D90">
        <w:rPr>
          <w:sz w:val="28"/>
        </w:rPr>
        <w:t>ежведомственную рабочую группу по разработке проекта Плана межведомственных дополнительных мер, направленных на стабилизацию наркоситуации на территории муниципального образования «Аларский район» в 2020 году</w:t>
      </w:r>
      <w:r w:rsidR="00874D7B">
        <w:rPr>
          <w:sz w:val="28"/>
        </w:rPr>
        <w:t xml:space="preserve"> признав</w:t>
      </w:r>
      <w:r w:rsidR="00E95CEC" w:rsidRPr="00FD6D90">
        <w:rPr>
          <w:sz w:val="28"/>
        </w:rPr>
        <w:t xml:space="preserve"> ее работу выполненной. </w:t>
      </w:r>
    </w:p>
    <w:p w:rsidR="00F415E4" w:rsidRPr="00FD6D90" w:rsidRDefault="00F415E4" w:rsidP="00F415E4">
      <w:pPr>
        <w:ind w:firstLine="709"/>
        <w:jc w:val="both"/>
        <w:rPr>
          <w:sz w:val="28"/>
        </w:rPr>
      </w:pPr>
    </w:p>
    <w:p w:rsidR="00F415E4" w:rsidRPr="00FD6D90" w:rsidRDefault="00812605" w:rsidP="00F415E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95CEC" w:rsidRPr="00FD6D90">
        <w:rPr>
          <w:sz w:val="28"/>
        </w:rPr>
        <w:t>.6</w:t>
      </w:r>
      <w:r w:rsidR="00F415E4" w:rsidRPr="00FD6D90">
        <w:rPr>
          <w:sz w:val="28"/>
        </w:rPr>
        <w:t xml:space="preserve">. </w:t>
      </w:r>
      <w:r w:rsidR="00F415E4" w:rsidRPr="00FD6D90">
        <w:rPr>
          <w:sz w:val="28"/>
          <w:szCs w:val="28"/>
        </w:rPr>
        <w:t xml:space="preserve">Утвердить прилагаемый </w:t>
      </w:r>
      <w:r w:rsidR="00F415E4" w:rsidRPr="00FD6D90">
        <w:rPr>
          <w:bCs/>
          <w:sz w:val="28"/>
          <w:szCs w:val="20"/>
        </w:rPr>
        <w:t xml:space="preserve">План </w:t>
      </w:r>
      <w:r w:rsidR="00F415E4" w:rsidRPr="00FD6D90">
        <w:rPr>
          <w:sz w:val="28"/>
        </w:rPr>
        <w:t>межведомственных дополнительных мер, направленных на стабилизацию наркоситуации на территории муниципального образования «Аларский район» в 2020 году.</w:t>
      </w:r>
    </w:p>
    <w:p w:rsidR="00F415E4" w:rsidRPr="00FD6D90" w:rsidRDefault="00F415E4" w:rsidP="00F415E4">
      <w:pPr>
        <w:ind w:firstLine="709"/>
        <w:jc w:val="both"/>
        <w:rPr>
          <w:sz w:val="28"/>
        </w:rPr>
      </w:pPr>
    </w:p>
    <w:p w:rsidR="00F415E4" w:rsidRPr="00FD6D90" w:rsidRDefault="00812605" w:rsidP="00F415E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E95CEC" w:rsidRPr="00FD6D90">
        <w:rPr>
          <w:sz w:val="28"/>
        </w:rPr>
        <w:t>.7</w:t>
      </w:r>
      <w:r w:rsidR="00F415E4" w:rsidRPr="00FD6D90">
        <w:rPr>
          <w:sz w:val="28"/>
        </w:rPr>
        <w:t>.</w:t>
      </w:r>
      <w:r w:rsidR="00F415E4" w:rsidRPr="00FD6D90">
        <w:rPr>
          <w:sz w:val="28"/>
          <w:szCs w:val="28"/>
        </w:rPr>
        <w:t xml:space="preserve"> Органам системы профилактики, ответственным за исполнение </w:t>
      </w:r>
      <w:r w:rsidR="00F415E4" w:rsidRPr="00FD6D90">
        <w:rPr>
          <w:bCs/>
          <w:sz w:val="28"/>
          <w:szCs w:val="20"/>
        </w:rPr>
        <w:t>Плана</w:t>
      </w:r>
      <w:r w:rsidR="00F61668" w:rsidRPr="00FD6D90">
        <w:rPr>
          <w:sz w:val="28"/>
        </w:rPr>
        <w:t xml:space="preserve">межведомственных </w:t>
      </w:r>
      <w:r w:rsidR="00F415E4" w:rsidRPr="00FD6D90">
        <w:rPr>
          <w:sz w:val="28"/>
        </w:rPr>
        <w:t>дополнительных мер, направленных на стабилизацию наркоситуации на территории муниципального образования «Аларский район» в 2020 году</w:t>
      </w:r>
      <w:r w:rsidR="00F415E4" w:rsidRPr="00FD6D90">
        <w:rPr>
          <w:sz w:val="28"/>
          <w:szCs w:val="28"/>
        </w:rPr>
        <w:t>:</w:t>
      </w:r>
    </w:p>
    <w:p w:rsidR="00F415E4" w:rsidRPr="00FD6D90" w:rsidRDefault="00812605" w:rsidP="00AD7079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E95CEC" w:rsidRPr="00FD6D90">
        <w:rPr>
          <w:sz w:val="28"/>
          <w:szCs w:val="28"/>
        </w:rPr>
        <w:t>.7</w:t>
      </w:r>
      <w:r w:rsidR="00547B1C">
        <w:rPr>
          <w:sz w:val="28"/>
          <w:szCs w:val="28"/>
        </w:rPr>
        <w:t>.1. </w:t>
      </w:r>
      <w:r w:rsidR="00F415E4" w:rsidRPr="00FD6D90">
        <w:rPr>
          <w:sz w:val="28"/>
          <w:szCs w:val="28"/>
        </w:rPr>
        <w:t xml:space="preserve">Обеспечить реализацию мероприятий </w:t>
      </w:r>
      <w:r w:rsidR="00F415E4" w:rsidRPr="00FD6D90">
        <w:rPr>
          <w:bCs/>
          <w:sz w:val="28"/>
          <w:szCs w:val="20"/>
        </w:rPr>
        <w:t>Плана</w:t>
      </w:r>
      <w:r w:rsidR="00CC4E7B">
        <w:rPr>
          <w:bCs/>
          <w:sz w:val="28"/>
          <w:szCs w:val="20"/>
        </w:rPr>
        <w:t xml:space="preserve">  </w:t>
      </w:r>
      <w:r w:rsidR="00F61668" w:rsidRPr="00FD6D90">
        <w:rPr>
          <w:sz w:val="28"/>
        </w:rPr>
        <w:t xml:space="preserve">межведомственных </w:t>
      </w:r>
      <w:r w:rsidR="00F415E4" w:rsidRPr="00FD6D90">
        <w:rPr>
          <w:sz w:val="28"/>
        </w:rPr>
        <w:t>дополнительных мер, направленных на стабилизацию наркоситуации на территории муниципального образования «Аларский район» в 2020 году.</w:t>
      </w:r>
    </w:p>
    <w:p w:rsidR="00F415E4" w:rsidRPr="00FD6D90" w:rsidRDefault="00812605" w:rsidP="00AD7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5E4" w:rsidRPr="00FD6D90">
        <w:rPr>
          <w:sz w:val="28"/>
          <w:szCs w:val="28"/>
        </w:rPr>
        <w:t>.</w:t>
      </w:r>
      <w:r w:rsidR="00E95CEC" w:rsidRPr="00FD6D90">
        <w:rPr>
          <w:sz w:val="28"/>
          <w:szCs w:val="28"/>
        </w:rPr>
        <w:t>7</w:t>
      </w:r>
      <w:r w:rsidR="00547B1C">
        <w:rPr>
          <w:sz w:val="28"/>
          <w:szCs w:val="28"/>
        </w:rPr>
        <w:t>.2. </w:t>
      </w:r>
      <w:r w:rsidR="00F415E4" w:rsidRPr="00FD6D90">
        <w:rPr>
          <w:sz w:val="28"/>
          <w:szCs w:val="28"/>
        </w:rPr>
        <w:t xml:space="preserve">Информацию об исполнении мероприятий </w:t>
      </w:r>
      <w:r w:rsidR="00F415E4" w:rsidRPr="00FD6D90">
        <w:rPr>
          <w:bCs/>
          <w:sz w:val="28"/>
          <w:szCs w:val="20"/>
        </w:rPr>
        <w:t>Плана</w:t>
      </w:r>
      <w:r w:rsidR="00F61668" w:rsidRPr="00FD6D90">
        <w:rPr>
          <w:sz w:val="28"/>
        </w:rPr>
        <w:t xml:space="preserve"> межведомственных</w:t>
      </w:r>
      <w:r w:rsidR="00F415E4" w:rsidRPr="00FD6D90">
        <w:rPr>
          <w:sz w:val="28"/>
        </w:rPr>
        <w:t xml:space="preserve"> дополнительных мер, направленных на стабилизацию наркоситуации на территории муниципального образования «Аларский район» в 2020 году</w:t>
      </w:r>
      <w:r w:rsidR="00F415E4" w:rsidRPr="00FD6D90">
        <w:rPr>
          <w:sz w:val="28"/>
          <w:szCs w:val="28"/>
        </w:rPr>
        <w:t>, направлять в антинаркотическую комиссию муниципально</w:t>
      </w:r>
      <w:r w:rsidR="00D15183" w:rsidRPr="00FD6D90">
        <w:rPr>
          <w:sz w:val="28"/>
          <w:szCs w:val="28"/>
        </w:rPr>
        <w:t>го образования «Аларский район».</w:t>
      </w:r>
    </w:p>
    <w:p w:rsidR="00D15183" w:rsidRPr="00FD6D90" w:rsidRDefault="00D15183" w:rsidP="00AD7079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 xml:space="preserve">Срок – </w:t>
      </w:r>
      <w:r w:rsidR="00CC4E7B">
        <w:rPr>
          <w:sz w:val="28"/>
          <w:szCs w:val="28"/>
        </w:rPr>
        <w:t xml:space="preserve">ежемесячно </w:t>
      </w:r>
      <w:r w:rsidR="00F03C5C" w:rsidRPr="00FD6D90">
        <w:rPr>
          <w:sz w:val="28"/>
        </w:rPr>
        <w:t>н</w:t>
      </w:r>
      <w:r w:rsidR="00F03C5C">
        <w:rPr>
          <w:sz w:val="28"/>
        </w:rPr>
        <w:t>е позднее 5 числа</w:t>
      </w:r>
      <w:r w:rsidR="00F03C5C" w:rsidRPr="00FD6D90">
        <w:rPr>
          <w:sz w:val="28"/>
        </w:rPr>
        <w:t>.</w:t>
      </w:r>
    </w:p>
    <w:p w:rsidR="00F415E4" w:rsidRPr="00FD6D90" w:rsidRDefault="00F415E4" w:rsidP="00F415E4">
      <w:pPr>
        <w:ind w:firstLine="567"/>
        <w:jc w:val="both"/>
        <w:rPr>
          <w:sz w:val="28"/>
          <w:szCs w:val="28"/>
        </w:rPr>
      </w:pPr>
    </w:p>
    <w:p w:rsidR="00F415E4" w:rsidRPr="00FD6D90" w:rsidRDefault="00812605" w:rsidP="00AD7079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5183" w:rsidRPr="00FD6D90">
        <w:rPr>
          <w:sz w:val="28"/>
        </w:rPr>
        <w:t>.8</w:t>
      </w:r>
      <w:r w:rsidR="00547B1C">
        <w:rPr>
          <w:sz w:val="28"/>
        </w:rPr>
        <w:t>. </w:t>
      </w:r>
      <w:r w:rsidR="00F415E4" w:rsidRPr="00FD6D90">
        <w:rPr>
          <w:sz w:val="28"/>
        </w:rPr>
        <w:t xml:space="preserve">Секретарю антинаркотической комиссии муниципального образования «Аларский район» (Середкина Т.С.) разработать положение </w:t>
      </w:r>
      <w:r w:rsidR="0080434B" w:rsidRPr="00FD6D90">
        <w:rPr>
          <w:sz w:val="28"/>
        </w:rPr>
        <w:t>о межведомственной рабочей группе по вопросам реализации дополнительных мер, направленных на стабилизацию наркоситуации на территории муниципального образования «Аларский район».</w:t>
      </w:r>
    </w:p>
    <w:p w:rsidR="0080434B" w:rsidRPr="00FD6D90" w:rsidRDefault="0080434B" w:rsidP="00AD7079">
      <w:pPr>
        <w:ind w:firstLine="709"/>
        <w:jc w:val="both"/>
        <w:rPr>
          <w:sz w:val="28"/>
        </w:rPr>
      </w:pPr>
      <w:r w:rsidRPr="00FD6D90">
        <w:rPr>
          <w:sz w:val="28"/>
        </w:rPr>
        <w:t xml:space="preserve">Срок – до 20 июля 2020 года. </w:t>
      </w:r>
    </w:p>
    <w:p w:rsidR="00FC01CE" w:rsidRPr="00FD6D90" w:rsidRDefault="00FC01CE" w:rsidP="00D047D3">
      <w:pPr>
        <w:ind w:firstLine="709"/>
        <w:jc w:val="both"/>
        <w:rPr>
          <w:sz w:val="28"/>
          <w:szCs w:val="28"/>
        </w:rPr>
      </w:pPr>
    </w:p>
    <w:p w:rsidR="0080434B" w:rsidRDefault="0080434B" w:rsidP="00D047D3">
      <w:pPr>
        <w:ind w:firstLine="709"/>
        <w:jc w:val="both"/>
        <w:rPr>
          <w:sz w:val="28"/>
          <w:szCs w:val="28"/>
        </w:rPr>
      </w:pPr>
    </w:p>
    <w:p w:rsidR="00753936" w:rsidRDefault="00753936" w:rsidP="00D047D3">
      <w:pPr>
        <w:ind w:firstLine="709"/>
        <w:jc w:val="both"/>
        <w:rPr>
          <w:sz w:val="28"/>
          <w:szCs w:val="28"/>
        </w:rPr>
      </w:pPr>
    </w:p>
    <w:p w:rsidR="00753936" w:rsidRDefault="00753936" w:rsidP="00D047D3">
      <w:pPr>
        <w:ind w:firstLine="709"/>
        <w:jc w:val="both"/>
        <w:rPr>
          <w:sz w:val="28"/>
          <w:szCs w:val="28"/>
        </w:rPr>
      </w:pPr>
    </w:p>
    <w:p w:rsidR="00753936" w:rsidRPr="00FD6D90" w:rsidRDefault="00753936" w:rsidP="00D047D3">
      <w:pPr>
        <w:ind w:firstLine="709"/>
        <w:jc w:val="both"/>
        <w:rPr>
          <w:sz w:val="28"/>
          <w:szCs w:val="28"/>
        </w:rPr>
      </w:pPr>
    </w:p>
    <w:p w:rsidR="000E19BF" w:rsidRPr="00FD6D90" w:rsidRDefault="00812605" w:rsidP="00B7164F">
      <w:pPr>
        <w:pBdr>
          <w:bottom w:val="single" w:sz="4" w:space="1" w:color="auto"/>
        </w:pBdr>
        <w:jc w:val="center"/>
        <w:rPr>
          <w:bCs/>
          <w:iCs/>
          <w:sz w:val="26"/>
          <w:szCs w:val="26"/>
        </w:rPr>
      </w:pPr>
      <w:r>
        <w:rPr>
          <w:b/>
          <w:sz w:val="28"/>
          <w:szCs w:val="26"/>
        </w:rPr>
        <w:lastRenderedPageBreak/>
        <w:t>3</w:t>
      </w:r>
      <w:r w:rsidR="00B7164F" w:rsidRPr="00FD6D90">
        <w:rPr>
          <w:b/>
          <w:sz w:val="28"/>
          <w:szCs w:val="26"/>
        </w:rPr>
        <w:t>.</w:t>
      </w:r>
      <w:r w:rsidR="00B7164F" w:rsidRPr="00FD6D90">
        <w:rPr>
          <w:b/>
          <w:sz w:val="28"/>
          <w:szCs w:val="28"/>
        </w:rPr>
        <w:t>О повышении компетенции педагогического состава образовательных учреждений в сфере профилактики немедицинского потребления наркотических средств и психотропных веществ</w:t>
      </w:r>
    </w:p>
    <w:p w:rsidR="003E633B" w:rsidRPr="00FD6D90" w:rsidRDefault="00A85F2A" w:rsidP="000E19BF">
      <w:pPr>
        <w:pStyle w:val="a3"/>
        <w:ind w:left="0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proofErr w:type="spellStart"/>
      <w:r w:rsidR="00D15183" w:rsidRPr="00FD6D90">
        <w:rPr>
          <w:sz w:val="22"/>
          <w:szCs w:val="28"/>
        </w:rPr>
        <w:t>Сыдыкова</w:t>
      </w:r>
      <w:proofErr w:type="spellEnd"/>
      <w:r w:rsidR="00D15183" w:rsidRPr="00FD6D90">
        <w:rPr>
          <w:sz w:val="22"/>
          <w:szCs w:val="28"/>
        </w:rPr>
        <w:t xml:space="preserve"> Е.К</w:t>
      </w:r>
      <w:r w:rsidR="003E633B" w:rsidRPr="00FD6D90">
        <w:rPr>
          <w:sz w:val="22"/>
          <w:szCs w:val="28"/>
        </w:rPr>
        <w:t>.)</w:t>
      </w:r>
    </w:p>
    <w:p w:rsidR="003E633B" w:rsidRPr="00FD6D90" w:rsidRDefault="003E633B" w:rsidP="003B1373"/>
    <w:p w:rsidR="00B7164F" w:rsidRDefault="00812605" w:rsidP="0098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64F" w:rsidRPr="00FD6D90">
        <w:rPr>
          <w:sz w:val="28"/>
          <w:szCs w:val="28"/>
        </w:rPr>
        <w:t xml:space="preserve">.1. Принять информацию </w:t>
      </w:r>
      <w:r w:rsidR="00D15183" w:rsidRPr="00FD6D90">
        <w:rPr>
          <w:sz w:val="28"/>
          <w:szCs w:val="28"/>
        </w:rPr>
        <w:t>социального педагога</w:t>
      </w:r>
      <w:r w:rsidR="00B7164F" w:rsidRPr="00FD6D90">
        <w:rPr>
          <w:bCs/>
          <w:iCs/>
          <w:sz w:val="28"/>
          <w:szCs w:val="28"/>
        </w:rPr>
        <w:t xml:space="preserve"> муниципального казенного учреждения «Комитет по образованию» </w:t>
      </w:r>
      <w:r w:rsidR="00CC4E7B">
        <w:rPr>
          <w:bCs/>
          <w:iCs/>
          <w:sz w:val="28"/>
          <w:szCs w:val="28"/>
        </w:rPr>
        <w:t xml:space="preserve"> </w:t>
      </w:r>
      <w:proofErr w:type="spellStart"/>
      <w:r w:rsidR="00D15183" w:rsidRPr="00FD6D90">
        <w:rPr>
          <w:bCs/>
          <w:iCs/>
          <w:sz w:val="28"/>
          <w:szCs w:val="28"/>
        </w:rPr>
        <w:t>Сыдыковой</w:t>
      </w:r>
      <w:proofErr w:type="spellEnd"/>
      <w:r w:rsidR="00D15183" w:rsidRPr="00FD6D90">
        <w:rPr>
          <w:bCs/>
          <w:iCs/>
          <w:sz w:val="28"/>
          <w:szCs w:val="28"/>
        </w:rPr>
        <w:t xml:space="preserve"> Е.К</w:t>
      </w:r>
      <w:r w:rsidR="00B7164F" w:rsidRPr="00FD6D90">
        <w:rPr>
          <w:bCs/>
          <w:iCs/>
          <w:sz w:val="28"/>
          <w:szCs w:val="28"/>
        </w:rPr>
        <w:t xml:space="preserve">. </w:t>
      </w:r>
      <w:r w:rsidR="00CC4E7B">
        <w:rPr>
          <w:bCs/>
          <w:iCs/>
          <w:sz w:val="28"/>
          <w:szCs w:val="28"/>
        </w:rPr>
        <w:t xml:space="preserve">                     </w:t>
      </w:r>
      <w:r w:rsidR="00B7164F" w:rsidRPr="00FD6D90">
        <w:rPr>
          <w:sz w:val="28"/>
          <w:szCs w:val="28"/>
        </w:rPr>
        <w:t>к сведению.</w:t>
      </w:r>
    </w:p>
    <w:p w:rsidR="00F03C5C" w:rsidRDefault="00F03C5C" w:rsidP="0098746F">
      <w:pPr>
        <w:ind w:firstLine="709"/>
        <w:jc w:val="both"/>
        <w:rPr>
          <w:sz w:val="28"/>
          <w:szCs w:val="28"/>
        </w:rPr>
      </w:pPr>
    </w:p>
    <w:p w:rsidR="00F03C5C" w:rsidRPr="00FD6D90" w:rsidRDefault="00812605" w:rsidP="0098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5C">
        <w:rPr>
          <w:sz w:val="28"/>
          <w:szCs w:val="28"/>
        </w:rPr>
        <w:t>.2. </w:t>
      </w:r>
      <w:r w:rsidR="00F03C5C" w:rsidRPr="003926F9">
        <w:rPr>
          <w:sz w:val="28"/>
          <w:szCs w:val="28"/>
        </w:rPr>
        <w:t xml:space="preserve">Заслушать </w:t>
      </w:r>
      <w:r w:rsidR="00F03C5C">
        <w:rPr>
          <w:sz w:val="28"/>
          <w:szCs w:val="28"/>
        </w:rPr>
        <w:t>директора государственного автономного профессионального образовательного учреждения Иркутской области «Заларинский агропромышленный техникум» (Козьмин А.В.) в третьем квартале 2020</w:t>
      </w:r>
      <w:r w:rsidR="00F03C5C" w:rsidRPr="003926F9">
        <w:rPr>
          <w:sz w:val="28"/>
          <w:szCs w:val="28"/>
        </w:rPr>
        <w:t xml:space="preserve"> года.</w:t>
      </w:r>
    </w:p>
    <w:p w:rsidR="00B7164F" w:rsidRPr="00FD6D90" w:rsidRDefault="00B7164F" w:rsidP="0098746F">
      <w:pPr>
        <w:ind w:firstLine="709"/>
        <w:jc w:val="both"/>
        <w:rPr>
          <w:sz w:val="28"/>
          <w:szCs w:val="28"/>
        </w:rPr>
      </w:pPr>
    </w:p>
    <w:p w:rsidR="0098746F" w:rsidRPr="00FD6D90" w:rsidRDefault="00812605" w:rsidP="00987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5C">
        <w:rPr>
          <w:sz w:val="28"/>
          <w:szCs w:val="28"/>
        </w:rPr>
        <w:t>.3</w:t>
      </w:r>
      <w:r w:rsidR="00792489" w:rsidRPr="00FD6D90">
        <w:rPr>
          <w:sz w:val="28"/>
          <w:szCs w:val="28"/>
        </w:rPr>
        <w:t xml:space="preserve">. </w:t>
      </w:r>
      <w:r w:rsidR="00D15183" w:rsidRPr="00FD6D90">
        <w:rPr>
          <w:sz w:val="28"/>
          <w:szCs w:val="28"/>
        </w:rPr>
        <w:t>Руководителям образовательных учреждений, расположенных на территории Аларского района, обеспечить повышение компетенции педагогического состава образовательных учреждений в сфере профилактики немедицинского потребления наркотических</w:t>
      </w:r>
      <w:r>
        <w:rPr>
          <w:sz w:val="28"/>
          <w:szCs w:val="28"/>
        </w:rPr>
        <w:t xml:space="preserve"> средств и психотропных веществ</w:t>
      </w:r>
      <w:r w:rsidR="00D15183" w:rsidRPr="00FD6D90">
        <w:rPr>
          <w:sz w:val="28"/>
          <w:szCs w:val="28"/>
        </w:rPr>
        <w:t xml:space="preserve"> более 80% от общего педагогического состава.</w:t>
      </w:r>
    </w:p>
    <w:p w:rsidR="00D15183" w:rsidRPr="00FD6D90" w:rsidRDefault="00D15183" w:rsidP="0098746F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Срок – до 15</w:t>
      </w:r>
      <w:r w:rsidR="00F03C5C">
        <w:rPr>
          <w:sz w:val="28"/>
          <w:szCs w:val="28"/>
        </w:rPr>
        <w:t xml:space="preserve"> сентября 2021</w:t>
      </w:r>
      <w:r w:rsidRPr="00FD6D90">
        <w:rPr>
          <w:sz w:val="28"/>
          <w:szCs w:val="28"/>
        </w:rPr>
        <w:t xml:space="preserve"> года.</w:t>
      </w:r>
    </w:p>
    <w:p w:rsidR="004A4381" w:rsidRPr="00FD6D90" w:rsidRDefault="004A4381" w:rsidP="0098746F">
      <w:pPr>
        <w:ind w:firstLine="709"/>
        <w:jc w:val="both"/>
        <w:rPr>
          <w:sz w:val="28"/>
          <w:szCs w:val="28"/>
        </w:rPr>
      </w:pPr>
    </w:p>
    <w:p w:rsidR="002F7DAC" w:rsidRPr="00FD6D90" w:rsidRDefault="00812605" w:rsidP="002F7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5C">
        <w:rPr>
          <w:sz w:val="28"/>
          <w:szCs w:val="28"/>
        </w:rPr>
        <w:t>.4</w:t>
      </w:r>
      <w:r w:rsidR="00792489" w:rsidRPr="00FD6D90">
        <w:rPr>
          <w:sz w:val="28"/>
          <w:szCs w:val="28"/>
        </w:rPr>
        <w:t xml:space="preserve">. </w:t>
      </w:r>
      <w:r w:rsidR="002F7DAC" w:rsidRPr="00FD6D90">
        <w:rPr>
          <w:sz w:val="28"/>
          <w:szCs w:val="28"/>
        </w:rPr>
        <w:t xml:space="preserve">В целях повышения </w:t>
      </w:r>
      <w:r w:rsidR="00D15183" w:rsidRPr="00FD6D90">
        <w:rPr>
          <w:sz w:val="28"/>
          <w:szCs w:val="28"/>
        </w:rPr>
        <w:t>компетентности социальных педагогов и заместителей директоров по воспитательной работе, м</w:t>
      </w:r>
      <w:r w:rsidR="002F7DAC" w:rsidRPr="00FD6D90">
        <w:rPr>
          <w:sz w:val="28"/>
          <w:szCs w:val="28"/>
        </w:rPr>
        <w:t>униципальному казенному учреждению «Комитет по образованию» (</w:t>
      </w:r>
      <w:proofErr w:type="spellStart"/>
      <w:r w:rsidR="002F7DAC" w:rsidRPr="00FD6D90">
        <w:rPr>
          <w:sz w:val="28"/>
          <w:szCs w:val="28"/>
        </w:rPr>
        <w:t>Бутуханова</w:t>
      </w:r>
      <w:proofErr w:type="spellEnd"/>
      <w:r w:rsidR="002F7DAC" w:rsidRPr="00FD6D90">
        <w:rPr>
          <w:sz w:val="28"/>
          <w:szCs w:val="28"/>
        </w:rPr>
        <w:t xml:space="preserve"> Н.К.), отделу по спорту и делам молодежи администрации муниципального образования «Аларский район» (Иванов П.П.) на площадке муниципального казенного учреждения «Комитет по культуре» провести обучающие мероприятия</w:t>
      </w:r>
      <w:r w:rsidR="00D15183" w:rsidRPr="00FD6D90">
        <w:rPr>
          <w:sz w:val="28"/>
          <w:szCs w:val="28"/>
        </w:rPr>
        <w:t>:</w:t>
      </w:r>
    </w:p>
    <w:p w:rsidR="002F7DAC" w:rsidRPr="00FD6D90" w:rsidRDefault="002F7DAC" w:rsidP="002F7DAC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- Семинар-практикум «Современные подходы в профилактике наркомании  и других социально-негативных явлений в образовательной среде»</w:t>
      </w:r>
      <w:r w:rsidR="00D15183" w:rsidRPr="00FD6D90">
        <w:rPr>
          <w:sz w:val="28"/>
          <w:szCs w:val="28"/>
        </w:rPr>
        <w:t>.</w:t>
      </w:r>
    </w:p>
    <w:p w:rsidR="002F7DAC" w:rsidRPr="00FD6D90" w:rsidRDefault="0080434B" w:rsidP="0098746F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Срок – до 20</w:t>
      </w:r>
      <w:r w:rsidR="002F7DAC" w:rsidRPr="00FD6D90">
        <w:rPr>
          <w:sz w:val="28"/>
          <w:szCs w:val="28"/>
        </w:rPr>
        <w:t xml:space="preserve"> октября 2020 года</w:t>
      </w:r>
    </w:p>
    <w:p w:rsidR="002F7DAC" w:rsidRPr="00FD6D90" w:rsidRDefault="002F7DAC" w:rsidP="0098746F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- Межведомственную районную конференцию «Психология зависимости: вызовы и риски современности».</w:t>
      </w:r>
    </w:p>
    <w:p w:rsidR="002F7DAC" w:rsidRPr="00FD6D90" w:rsidRDefault="002F7DAC" w:rsidP="0098746F">
      <w:pPr>
        <w:ind w:firstLine="709"/>
        <w:jc w:val="both"/>
        <w:rPr>
          <w:sz w:val="28"/>
          <w:szCs w:val="28"/>
        </w:rPr>
      </w:pPr>
      <w:r w:rsidRPr="00FD6D90">
        <w:rPr>
          <w:sz w:val="28"/>
          <w:szCs w:val="28"/>
        </w:rPr>
        <w:t>Срок – до 20 февраля 2021 года.</w:t>
      </w:r>
    </w:p>
    <w:p w:rsidR="002F7DAC" w:rsidRPr="00FD6D90" w:rsidRDefault="002F7DAC" w:rsidP="0098746F">
      <w:pPr>
        <w:ind w:firstLine="709"/>
        <w:jc w:val="both"/>
        <w:rPr>
          <w:sz w:val="28"/>
          <w:szCs w:val="28"/>
        </w:rPr>
      </w:pPr>
    </w:p>
    <w:p w:rsidR="00D15183" w:rsidRPr="00CC4E7B" w:rsidRDefault="00812605" w:rsidP="00CC4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5C">
        <w:rPr>
          <w:sz w:val="28"/>
          <w:szCs w:val="28"/>
        </w:rPr>
        <w:t>.5</w:t>
      </w:r>
      <w:r w:rsidR="00792489" w:rsidRPr="00FD6D90">
        <w:rPr>
          <w:sz w:val="28"/>
          <w:szCs w:val="28"/>
        </w:rPr>
        <w:t xml:space="preserve">. </w:t>
      </w:r>
      <w:proofErr w:type="gramStart"/>
      <w:r w:rsidR="00792489" w:rsidRPr="00FD6D90">
        <w:rPr>
          <w:sz w:val="28"/>
          <w:szCs w:val="28"/>
        </w:rPr>
        <w:t>Муниципальному казенному учреждению «Комите</w:t>
      </w:r>
      <w:r w:rsidR="0080434B" w:rsidRPr="00FD6D90">
        <w:rPr>
          <w:sz w:val="28"/>
          <w:szCs w:val="28"/>
        </w:rPr>
        <w:t>т</w:t>
      </w:r>
      <w:r w:rsidR="00792489" w:rsidRPr="00FD6D90">
        <w:rPr>
          <w:sz w:val="28"/>
          <w:szCs w:val="28"/>
        </w:rPr>
        <w:t xml:space="preserve"> по образованию» (</w:t>
      </w:r>
      <w:proofErr w:type="spellStart"/>
      <w:r w:rsidR="00792489" w:rsidRPr="00FD6D90">
        <w:rPr>
          <w:sz w:val="28"/>
          <w:szCs w:val="28"/>
        </w:rPr>
        <w:t>Бутуханова</w:t>
      </w:r>
      <w:proofErr w:type="spellEnd"/>
      <w:r w:rsidR="00792489" w:rsidRPr="00FD6D90">
        <w:rPr>
          <w:sz w:val="28"/>
          <w:szCs w:val="28"/>
        </w:rPr>
        <w:t xml:space="preserve"> Н.К.)</w:t>
      </w:r>
      <w:r w:rsidR="00F03C5C">
        <w:rPr>
          <w:sz w:val="28"/>
          <w:szCs w:val="28"/>
        </w:rPr>
        <w:t>, государственному автономному профессиональному образовательному учреждению Иркутской области «Заларинский агропромышленный техникум»  (Козьмин А.В.)</w:t>
      </w:r>
      <w:r w:rsidR="00792489" w:rsidRPr="00FD6D90">
        <w:rPr>
          <w:sz w:val="28"/>
          <w:szCs w:val="28"/>
        </w:rPr>
        <w:t xml:space="preserve"> взять на контроль участие </w:t>
      </w:r>
      <w:r w:rsidR="00D15183" w:rsidRPr="00FD6D90">
        <w:rPr>
          <w:sz w:val="28"/>
          <w:szCs w:val="28"/>
        </w:rPr>
        <w:t xml:space="preserve">социальных педагогов и заместителей директоров по воспитательной работе </w:t>
      </w:r>
      <w:r w:rsidR="00792489" w:rsidRPr="00FD6D90">
        <w:rPr>
          <w:sz w:val="28"/>
          <w:szCs w:val="28"/>
        </w:rPr>
        <w:t xml:space="preserve">в </w:t>
      </w:r>
      <w:r w:rsidR="002F7DAC" w:rsidRPr="00FD6D90">
        <w:rPr>
          <w:sz w:val="28"/>
          <w:szCs w:val="28"/>
        </w:rPr>
        <w:t xml:space="preserve">семинар-практикуме «Современные подходы в профилактике наркомании  и других социально-негативных явлений в образовательной среде» и </w:t>
      </w:r>
      <w:r w:rsidR="00792489" w:rsidRPr="00FD6D90">
        <w:rPr>
          <w:sz w:val="28"/>
          <w:szCs w:val="28"/>
        </w:rPr>
        <w:t>межведомственной районной конференции «Психология зависимости: вызовы и риски современности»</w:t>
      </w:r>
      <w:r w:rsidR="00A85F2A">
        <w:rPr>
          <w:sz w:val="28"/>
          <w:szCs w:val="28"/>
        </w:rPr>
        <w:t xml:space="preserve"> согласно установленным</w:t>
      </w:r>
      <w:proofErr w:type="gramEnd"/>
      <w:r w:rsidR="00A85F2A">
        <w:rPr>
          <w:sz w:val="28"/>
          <w:szCs w:val="28"/>
        </w:rPr>
        <w:t xml:space="preserve"> срокам пункта 4.4 настоящего протокола. </w:t>
      </w:r>
    </w:p>
    <w:p w:rsidR="00B7164F" w:rsidRPr="00FD6D90" w:rsidRDefault="00812605" w:rsidP="00B7164F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B7164F" w:rsidRPr="00FD6D90">
        <w:rPr>
          <w:b/>
          <w:sz w:val="28"/>
          <w:szCs w:val="28"/>
        </w:rPr>
        <w:t>. О принимаемых мерах за контролем и оборотом никотиносодержащей бестабачной продукции на территории муниципального образования</w:t>
      </w:r>
    </w:p>
    <w:p w:rsidR="00B7164F" w:rsidRPr="00FD6D90" w:rsidRDefault="00F03C5C" w:rsidP="00B7164F">
      <w:pPr>
        <w:pStyle w:val="a3"/>
        <w:ind w:left="0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proofErr w:type="spellStart"/>
      <w:r>
        <w:rPr>
          <w:sz w:val="22"/>
          <w:szCs w:val="28"/>
        </w:rPr>
        <w:t>Саргсян</w:t>
      </w:r>
      <w:proofErr w:type="spellEnd"/>
      <w:r>
        <w:rPr>
          <w:sz w:val="22"/>
          <w:szCs w:val="28"/>
        </w:rPr>
        <w:t xml:space="preserve"> О.Н</w:t>
      </w:r>
      <w:r w:rsidR="00B7164F" w:rsidRPr="00FD6D90">
        <w:rPr>
          <w:sz w:val="22"/>
          <w:szCs w:val="28"/>
        </w:rPr>
        <w:t>.)</w:t>
      </w:r>
    </w:p>
    <w:p w:rsidR="000E19BF" w:rsidRPr="00FD6D90" w:rsidRDefault="000E19BF" w:rsidP="00AB63CD">
      <w:pPr>
        <w:jc w:val="both"/>
        <w:rPr>
          <w:sz w:val="28"/>
          <w:szCs w:val="28"/>
        </w:rPr>
      </w:pPr>
    </w:p>
    <w:p w:rsidR="00B7164F" w:rsidRPr="00FD6D90" w:rsidRDefault="00812605" w:rsidP="00B71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64F" w:rsidRPr="00FD6D90">
        <w:rPr>
          <w:sz w:val="28"/>
          <w:szCs w:val="28"/>
        </w:rPr>
        <w:t xml:space="preserve">.1. Принять информацию начальника Управления экономического развития, труда и туризма администрации муниципального образования «Аларский район» </w:t>
      </w:r>
      <w:proofErr w:type="spellStart"/>
      <w:r w:rsidR="00B7164F" w:rsidRPr="00FD6D90">
        <w:rPr>
          <w:sz w:val="28"/>
          <w:szCs w:val="28"/>
        </w:rPr>
        <w:t>Саргсян</w:t>
      </w:r>
      <w:proofErr w:type="spellEnd"/>
      <w:r w:rsidR="00B7164F" w:rsidRPr="00FD6D90">
        <w:rPr>
          <w:sz w:val="28"/>
          <w:szCs w:val="28"/>
        </w:rPr>
        <w:t xml:space="preserve"> О.Н. к сведению.</w:t>
      </w:r>
    </w:p>
    <w:p w:rsidR="00F03C5C" w:rsidRDefault="00F03C5C" w:rsidP="00812605">
      <w:pPr>
        <w:jc w:val="both"/>
        <w:rPr>
          <w:sz w:val="28"/>
          <w:szCs w:val="28"/>
        </w:rPr>
      </w:pPr>
    </w:p>
    <w:p w:rsidR="00F03C5C" w:rsidRDefault="00812605" w:rsidP="00F03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47B1C">
        <w:rPr>
          <w:sz w:val="28"/>
          <w:szCs w:val="28"/>
        </w:rPr>
        <w:t>. </w:t>
      </w:r>
      <w:r w:rsidR="00F03C5C">
        <w:rPr>
          <w:sz w:val="28"/>
          <w:szCs w:val="28"/>
        </w:rPr>
        <w:t>Управлению</w:t>
      </w:r>
      <w:r w:rsidR="00F03C5C" w:rsidRPr="00FD6D90">
        <w:rPr>
          <w:sz w:val="28"/>
          <w:szCs w:val="28"/>
        </w:rPr>
        <w:t xml:space="preserve"> экономического развития, труда и туризма администрации муниципального образования «Аларский район»</w:t>
      </w:r>
      <w:r w:rsidR="00CC4E7B">
        <w:rPr>
          <w:sz w:val="28"/>
          <w:szCs w:val="28"/>
        </w:rPr>
        <w:t xml:space="preserve">            </w:t>
      </w:r>
      <w:r w:rsidR="00F03C5C" w:rsidRPr="00FD6D90">
        <w:rPr>
          <w:sz w:val="28"/>
          <w:szCs w:val="28"/>
        </w:rPr>
        <w:t xml:space="preserve"> </w:t>
      </w:r>
      <w:r w:rsidR="00F03C5C">
        <w:rPr>
          <w:sz w:val="28"/>
          <w:szCs w:val="28"/>
        </w:rPr>
        <w:t>(</w:t>
      </w:r>
      <w:proofErr w:type="spellStart"/>
      <w:r w:rsidR="00F03C5C">
        <w:rPr>
          <w:sz w:val="28"/>
          <w:szCs w:val="28"/>
        </w:rPr>
        <w:t>Саргсян</w:t>
      </w:r>
      <w:proofErr w:type="spellEnd"/>
      <w:r w:rsidR="00F03C5C">
        <w:rPr>
          <w:sz w:val="28"/>
          <w:szCs w:val="28"/>
        </w:rPr>
        <w:t xml:space="preserve"> О.Н.)</w:t>
      </w:r>
      <w:r w:rsidR="00A85F2A">
        <w:rPr>
          <w:sz w:val="28"/>
          <w:szCs w:val="28"/>
        </w:rPr>
        <w:t>:</w:t>
      </w:r>
    </w:p>
    <w:p w:rsidR="00A85F2A" w:rsidRDefault="00812605" w:rsidP="00A76036">
      <w:pPr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>4.2</w:t>
      </w:r>
      <w:r w:rsidR="00547B1C">
        <w:rPr>
          <w:sz w:val="28"/>
          <w:szCs w:val="28"/>
        </w:rPr>
        <w:t>.1. </w:t>
      </w:r>
      <w:r w:rsidR="00A85F2A">
        <w:rPr>
          <w:sz w:val="28"/>
          <w:szCs w:val="28"/>
        </w:rPr>
        <w:t xml:space="preserve">Организовать мониторинг </w:t>
      </w:r>
      <w:r w:rsidR="00A76036">
        <w:rPr>
          <w:sz w:val="28"/>
          <w:szCs w:val="28"/>
        </w:rPr>
        <w:t>т</w:t>
      </w:r>
      <w:r w:rsidR="00A76036">
        <w:rPr>
          <w:color w:val="000000"/>
          <w:sz w:val="28"/>
          <w:shd w:val="clear" w:color="auto" w:fill="FFFFFF"/>
        </w:rPr>
        <w:t>орговых точек, осуществляющих</w:t>
      </w:r>
      <w:r w:rsidR="00A85F2A" w:rsidRPr="004B1736">
        <w:rPr>
          <w:color w:val="000000"/>
          <w:sz w:val="28"/>
          <w:shd w:val="clear" w:color="auto" w:fill="FFFFFF"/>
        </w:rPr>
        <w:t xml:space="preserve"> розничную продажу </w:t>
      </w:r>
      <w:proofErr w:type="spellStart"/>
      <w:r w:rsidR="00A85F2A" w:rsidRPr="004B1736">
        <w:rPr>
          <w:color w:val="000000"/>
          <w:sz w:val="28"/>
          <w:shd w:val="clear" w:color="auto" w:fill="FFFFFF"/>
        </w:rPr>
        <w:t>бестабачной</w:t>
      </w:r>
      <w:proofErr w:type="spellEnd"/>
      <w:r w:rsidR="00A85F2A" w:rsidRPr="004B1736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A85F2A" w:rsidRPr="004B1736">
        <w:rPr>
          <w:color w:val="000000"/>
          <w:sz w:val="28"/>
          <w:shd w:val="clear" w:color="auto" w:fill="FFFFFF"/>
        </w:rPr>
        <w:t>никотиносодержащей</w:t>
      </w:r>
      <w:proofErr w:type="spellEnd"/>
      <w:r w:rsidR="00A85F2A" w:rsidRPr="004B1736">
        <w:rPr>
          <w:color w:val="000000"/>
          <w:sz w:val="28"/>
          <w:shd w:val="clear" w:color="auto" w:fill="FFFFFF"/>
        </w:rPr>
        <w:t xml:space="preserve"> продукции, электронных систем доставки никотина, жидкостей для электр</w:t>
      </w:r>
      <w:r w:rsidR="00A76036">
        <w:rPr>
          <w:color w:val="000000"/>
          <w:sz w:val="28"/>
          <w:shd w:val="clear" w:color="auto" w:fill="FFFFFF"/>
        </w:rPr>
        <w:t>онных систем доставки никотина.</w:t>
      </w:r>
    </w:p>
    <w:p w:rsidR="00A76036" w:rsidRPr="00A76036" w:rsidRDefault="00A76036" w:rsidP="00A760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hd w:val="clear" w:color="auto" w:fill="FFFFFF"/>
        </w:rPr>
        <w:t xml:space="preserve">График проведения мониторинга на второе полугодие 2020 года направить </w:t>
      </w:r>
      <w:r w:rsidRPr="00FD6D90">
        <w:rPr>
          <w:sz w:val="28"/>
          <w:szCs w:val="28"/>
        </w:rPr>
        <w:t>председателю антинаркотической комиссии муниципального образования «Аларский район»</w:t>
      </w:r>
      <w:r>
        <w:rPr>
          <w:sz w:val="28"/>
          <w:szCs w:val="28"/>
        </w:rPr>
        <w:t xml:space="preserve"> в срок не позднее 15 июля 2020 года.</w:t>
      </w:r>
    </w:p>
    <w:p w:rsidR="004B1736" w:rsidRDefault="004B1736" w:rsidP="004B1736">
      <w:pPr>
        <w:ind w:firstLine="709"/>
        <w:jc w:val="both"/>
        <w:rPr>
          <w:sz w:val="28"/>
          <w:szCs w:val="28"/>
        </w:rPr>
      </w:pPr>
    </w:p>
    <w:p w:rsidR="004B1736" w:rsidRDefault="00812605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B1736">
        <w:rPr>
          <w:sz w:val="28"/>
          <w:szCs w:val="28"/>
        </w:rPr>
        <w:t xml:space="preserve">. </w:t>
      </w:r>
      <w:r w:rsidR="004B1736" w:rsidRPr="00FD6D90">
        <w:rPr>
          <w:sz w:val="28"/>
          <w:szCs w:val="28"/>
        </w:rPr>
        <w:t>Ре</w:t>
      </w:r>
      <w:r w:rsidR="004B1736">
        <w:rPr>
          <w:sz w:val="28"/>
          <w:szCs w:val="28"/>
        </w:rPr>
        <w:t>комендовать главам</w:t>
      </w:r>
      <w:r w:rsidR="004B1736" w:rsidRPr="00FD6D90">
        <w:rPr>
          <w:sz w:val="28"/>
          <w:szCs w:val="28"/>
        </w:rPr>
        <w:t xml:space="preserve"> сельских поселений Аларского района</w:t>
      </w:r>
      <w:r w:rsidR="004B1736">
        <w:rPr>
          <w:sz w:val="28"/>
          <w:szCs w:val="28"/>
        </w:rPr>
        <w:t>:</w:t>
      </w:r>
    </w:p>
    <w:p w:rsidR="004B1736" w:rsidRDefault="00812605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B1736">
        <w:rPr>
          <w:sz w:val="28"/>
          <w:szCs w:val="28"/>
        </w:rPr>
        <w:t xml:space="preserve">.1.Организовать проведение разъяснительных бесед с </w:t>
      </w:r>
      <w:r w:rsidR="004B1736">
        <w:rPr>
          <w:color w:val="000000"/>
          <w:sz w:val="28"/>
          <w:shd w:val="clear" w:color="auto" w:fill="FFFFFF"/>
        </w:rPr>
        <w:t>юридическими</w:t>
      </w:r>
      <w:r w:rsidR="004B1736" w:rsidRPr="004B1736">
        <w:rPr>
          <w:color w:val="000000"/>
          <w:sz w:val="28"/>
          <w:shd w:val="clear" w:color="auto" w:fill="FFFFFF"/>
        </w:rPr>
        <w:t xml:space="preserve"> лица</w:t>
      </w:r>
      <w:r w:rsidR="004B1736">
        <w:rPr>
          <w:color w:val="000000"/>
          <w:sz w:val="28"/>
          <w:shd w:val="clear" w:color="auto" w:fill="FFFFFF"/>
        </w:rPr>
        <w:t>мии индивидуальными п</w:t>
      </w:r>
      <w:r w:rsidR="00A76036">
        <w:rPr>
          <w:color w:val="000000"/>
          <w:sz w:val="28"/>
          <w:shd w:val="clear" w:color="auto" w:fill="FFFFFF"/>
        </w:rPr>
        <w:t>редпринимателями, осуществляющими</w:t>
      </w:r>
      <w:r w:rsidR="004B1736" w:rsidRPr="004B1736">
        <w:rPr>
          <w:color w:val="000000"/>
          <w:sz w:val="28"/>
          <w:shd w:val="clear" w:color="auto" w:fill="FFFFFF"/>
        </w:rPr>
        <w:t xml:space="preserve"> розничную продажу </w:t>
      </w:r>
      <w:proofErr w:type="spellStart"/>
      <w:r w:rsidR="004B1736" w:rsidRPr="004B1736">
        <w:rPr>
          <w:color w:val="000000"/>
          <w:sz w:val="28"/>
          <w:shd w:val="clear" w:color="auto" w:fill="FFFFFF"/>
        </w:rPr>
        <w:t>бестабачной</w:t>
      </w:r>
      <w:proofErr w:type="spellEnd"/>
      <w:r w:rsidR="004B1736" w:rsidRPr="004B1736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4B1736" w:rsidRPr="004B1736">
        <w:rPr>
          <w:color w:val="000000"/>
          <w:sz w:val="28"/>
          <w:shd w:val="clear" w:color="auto" w:fill="FFFFFF"/>
        </w:rPr>
        <w:t>никотиносодержащей</w:t>
      </w:r>
      <w:proofErr w:type="spellEnd"/>
      <w:r w:rsidR="004B1736" w:rsidRPr="004B1736">
        <w:rPr>
          <w:color w:val="000000"/>
          <w:sz w:val="28"/>
          <w:shd w:val="clear" w:color="auto" w:fill="FFFFFF"/>
        </w:rPr>
        <w:t xml:space="preserve"> продукции, электронных систем доставки никотина, жидкостей для электронных систем доста</w:t>
      </w:r>
      <w:r w:rsidR="004B1736">
        <w:rPr>
          <w:color w:val="000000"/>
          <w:sz w:val="28"/>
          <w:shd w:val="clear" w:color="auto" w:fill="FFFFFF"/>
        </w:rPr>
        <w:t>вки никотина, а также физи</w:t>
      </w:r>
      <w:r w:rsidR="00A76036">
        <w:rPr>
          <w:color w:val="000000"/>
          <w:sz w:val="28"/>
          <w:shd w:val="clear" w:color="auto" w:fill="FFFFFF"/>
        </w:rPr>
        <w:t>ческими</w:t>
      </w:r>
      <w:r w:rsidR="004B1736">
        <w:rPr>
          <w:color w:val="000000"/>
          <w:sz w:val="28"/>
          <w:shd w:val="clear" w:color="auto" w:fill="FFFFFF"/>
        </w:rPr>
        <w:t xml:space="preserve"> лиц</w:t>
      </w:r>
      <w:r w:rsidR="00A76036">
        <w:rPr>
          <w:color w:val="000000"/>
          <w:sz w:val="28"/>
          <w:shd w:val="clear" w:color="auto" w:fill="FFFFFF"/>
        </w:rPr>
        <w:t>ами</w:t>
      </w:r>
      <w:r w:rsidR="004B1736">
        <w:rPr>
          <w:color w:val="000000"/>
          <w:sz w:val="28"/>
          <w:shd w:val="clear" w:color="auto" w:fill="FFFFFF"/>
        </w:rPr>
        <w:t>, состоящих</w:t>
      </w:r>
      <w:r w:rsidR="004B1736" w:rsidRPr="004B1736">
        <w:rPr>
          <w:color w:val="000000"/>
          <w:sz w:val="28"/>
          <w:shd w:val="clear" w:color="auto" w:fill="FFFFFF"/>
        </w:rPr>
        <w:t xml:space="preserve"> с указанными юридическими лицами и индивидуальными предпринимателями в трудовых отношениях </w:t>
      </w:r>
      <w:r w:rsidR="004B1736">
        <w:rPr>
          <w:color w:val="000000"/>
          <w:sz w:val="28"/>
          <w:shd w:val="clear" w:color="auto" w:fill="FFFFFF"/>
        </w:rPr>
        <w:t>и непосредственно осуществляющих</w:t>
      </w:r>
      <w:r w:rsidR="004B1736" w:rsidRPr="004B1736">
        <w:rPr>
          <w:color w:val="000000"/>
          <w:sz w:val="28"/>
          <w:shd w:val="clear" w:color="auto" w:fill="FFFFFF"/>
        </w:rPr>
        <w:t xml:space="preserve"> отпуск </w:t>
      </w:r>
      <w:proofErr w:type="spellStart"/>
      <w:r w:rsidR="004B1736" w:rsidRPr="004B1736">
        <w:rPr>
          <w:color w:val="000000"/>
          <w:sz w:val="28"/>
          <w:shd w:val="clear" w:color="auto" w:fill="FFFFFF"/>
        </w:rPr>
        <w:t>бестабачной</w:t>
      </w:r>
      <w:proofErr w:type="spellEnd"/>
      <w:r w:rsidR="004B1736" w:rsidRPr="004B1736">
        <w:rPr>
          <w:color w:val="000000"/>
          <w:sz w:val="28"/>
          <w:shd w:val="clear" w:color="auto" w:fill="FFFFFF"/>
        </w:rPr>
        <w:t xml:space="preserve"> </w:t>
      </w:r>
      <w:proofErr w:type="spellStart"/>
      <w:r w:rsidR="004B1736" w:rsidRPr="004B1736">
        <w:rPr>
          <w:color w:val="000000"/>
          <w:sz w:val="28"/>
          <w:shd w:val="clear" w:color="auto" w:fill="FFFFFF"/>
        </w:rPr>
        <w:t>никотиносодержащей</w:t>
      </w:r>
      <w:proofErr w:type="spellEnd"/>
      <w:r w:rsidR="004B1736" w:rsidRPr="004B1736">
        <w:rPr>
          <w:color w:val="000000"/>
          <w:sz w:val="28"/>
          <w:shd w:val="clear" w:color="auto" w:fill="FFFFFF"/>
        </w:rPr>
        <w:t xml:space="preserve"> продукции, электронных систем доставки никотина, жидкостей для элект</w:t>
      </w:r>
      <w:r w:rsidR="004B1736">
        <w:rPr>
          <w:color w:val="000000"/>
          <w:sz w:val="28"/>
          <w:shd w:val="clear" w:color="auto" w:fill="FFFFFF"/>
        </w:rPr>
        <w:t xml:space="preserve">ронных систем доставки никотина о </w:t>
      </w:r>
      <w:r w:rsidR="004B1736">
        <w:rPr>
          <w:sz w:val="28"/>
          <w:szCs w:val="28"/>
        </w:rPr>
        <w:t>действии закона</w:t>
      </w:r>
      <w:r w:rsidR="004B1736" w:rsidRPr="00FD6D90">
        <w:rPr>
          <w:sz w:val="28"/>
          <w:szCs w:val="28"/>
        </w:rPr>
        <w:t xml:space="preserve"> Иркутской области «Об административной ответственности за нарушение законодательства Иркутской области об ограничении розничной продажи </w:t>
      </w:r>
      <w:proofErr w:type="spellStart"/>
      <w:r w:rsidR="004B1736" w:rsidRPr="00FD6D90">
        <w:rPr>
          <w:sz w:val="28"/>
          <w:szCs w:val="28"/>
        </w:rPr>
        <w:t>бестабачной</w:t>
      </w:r>
      <w:proofErr w:type="spellEnd"/>
      <w:r w:rsidR="004B1736" w:rsidRPr="00FD6D90">
        <w:rPr>
          <w:sz w:val="28"/>
          <w:szCs w:val="28"/>
        </w:rPr>
        <w:t xml:space="preserve"> </w:t>
      </w:r>
      <w:proofErr w:type="spellStart"/>
      <w:r w:rsidR="004B1736" w:rsidRPr="00FD6D90">
        <w:rPr>
          <w:sz w:val="28"/>
          <w:szCs w:val="28"/>
        </w:rPr>
        <w:t>никотиносодержащей</w:t>
      </w:r>
      <w:proofErr w:type="spellEnd"/>
      <w:r w:rsidR="004B1736" w:rsidRPr="00FD6D90">
        <w:rPr>
          <w:sz w:val="28"/>
          <w:szCs w:val="28"/>
        </w:rPr>
        <w:t xml:space="preserve"> продукции, электронных систем доставки никотина, жидкостей для электронных систем доставки никотина» от 1 июня 2020 года №50-ОЗ.</w:t>
      </w:r>
    </w:p>
    <w:p w:rsidR="004B1736" w:rsidRDefault="00812605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4.4.2. </w:t>
      </w:r>
      <w:r w:rsidR="004B1736">
        <w:rPr>
          <w:sz w:val="28"/>
          <w:szCs w:val="28"/>
        </w:rPr>
        <w:t>Сведения о</w:t>
      </w:r>
      <w:r w:rsidR="00547B1C">
        <w:rPr>
          <w:sz w:val="28"/>
          <w:szCs w:val="28"/>
        </w:rPr>
        <w:t xml:space="preserve"> </w:t>
      </w:r>
      <w:r>
        <w:rPr>
          <w:color w:val="000000"/>
          <w:sz w:val="28"/>
          <w:shd w:val="clear" w:color="auto" w:fill="FFFFFF"/>
        </w:rPr>
        <w:t>юридических</w:t>
      </w:r>
      <w:r w:rsidRPr="004B1736">
        <w:rPr>
          <w:color w:val="000000"/>
          <w:sz w:val="28"/>
          <w:shd w:val="clear" w:color="auto" w:fill="FFFFFF"/>
        </w:rPr>
        <w:t xml:space="preserve"> лица</w:t>
      </w:r>
      <w:r>
        <w:rPr>
          <w:color w:val="000000"/>
          <w:sz w:val="28"/>
          <w:shd w:val="clear" w:color="auto" w:fill="FFFFFF"/>
        </w:rPr>
        <w:t>х</w:t>
      </w:r>
      <w:r w:rsidR="00547B1C">
        <w:rPr>
          <w:color w:val="000000"/>
          <w:sz w:val="28"/>
          <w:shd w:val="clear" w:color="auto" w:fill="FFFFFF"/>
        </w:rPr>
        <w:t xml:space="preserve"> </w:t>
      </w:r>
      <w:r>
        <w:rPr>
          <w:color w:val="000000"/>
          <w:sz w:val="28"/>
          <w:shd w:val="clear" w:color="auto" w:fill="FFFFFF"/>
        </w:rPr>
        <w:t>и индивидуальных предпринимателях, осуществляющих</w:t>
      </w:r>
      <w:r w:rsidRPr="004B1736">
        <w:rPr>
          <w:color w:val="000000"/>
          <w:sz w:val="28"/>
          <w:shd w:val="clear" w:color="auto" w:fill="FFFFFF"/>
        </w:rPr>
        <w:t xml:space="preserve"> розничную продажу </w:t>
      </w:r>
      <w:proofErr w:type="spellStart"/>
      <w:r w:rsidRPr="004B1736">
        <w:rPr>
          <w:color w:val="000000"/>
          <w:sz w:val="28"/>
          <w:shd w:val="clear" w:color="auto" w:fill="FFFFFF"/>
        </w:rPr>
        <w:t>бестабачной</w:t>
      </w:r>
      <w:proofErr w:type="spellEnd"/>
      <w:r w:rsidRPr="004B1736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4B1736">
        <w:rPr>
          <w:color w:val="000000"/>
          <w:sz w:val="28"/>
          <w:shd w:val="clear" w:color="auto" w:fill="FFFFFF"/>
        </w:rPr>
        <w:t>никотиносодержащей</w:t>
      </w:r>
      <w:proofErr w:type="spellEnd"/>
      <w:r w:rsidRPr="004B1736">
        <w:rPr>
          <w:color w:val="000000"/>
          <w:sz w:val="28"/>
          <w:shd w:val="clear" w:color="auto" w:fill="FFFFFF"/>
        </w:rPr>
        <w:t xml:space="preserve"> продукции, электронных систем доставки никотина, жидкостей для электронных систем доста</w:t>
      </w:r>
      <w:r>
        <w:rPr>
          <w:color w:val="000000"/>
          <w:sz w:val="28"/>
          <w:shd w:val="clear" w:color="auto" w:fill="FFFFFF"/>
        </w:rPr>
        <w:t>вки никотина</w:t>
      </w:r>
      <w:r w:rsidR="00F8197F">
        <w:rPr>
          <w:sz w:val="28"/>
          <w:szCs w:val="28"/>
        </w:rPr>
        <w:t>направлять</w:t>
      </w:r>
      <w:r w:rsidR="004B1736">
        <w:rPr>
          <w:sz w:val="28"/>
          <w:szCs w:val="28"/>
        </w:rPr>
        <w:t xml:space="preserve"> адрес председателя антинаркотической </w:t>
      </w:r>
      <w:r w:rsidR="00F8197F">
        <w:rPr>
          <w:sz w:val="28"/>
          <w:szCs w:val="28"/>
        </w:rPr>
        <w:t>комиссиимуниципального</w:t>
      </w:r>
      <w:r w:rsidR="004B1736">
        <w:rPr>
          <w:sz w:val="28"/>
          <w:szCs w:val="28"/>
        </w:rPr>
        <w:t xml:space="preserve"> образования «Аларский район»</w:t>
      </w:r>
      <w:r w:rsidR="00F8197F">
        <w:rPr>
          <w:sz w:val="28"/>
          <w:szCs w:val="28"/>
        </w:rPr>
        <w:t>.</w:t>
      </w:r>
    </w:p>
    <w:p w:rsidR="00F8197F" w:rsidRDefault="00F8197F" w:rsidP="00F819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>
        <w:rPr>
          <w:sz w:val="28"/>
        </w:rPr>
        <w:t>не позднее 5 числа следующего за кварталом месяца.</w:t>
      </w:r>
    </w:p>
    <w:p w:rsidR="00FC01CE" w:rsidRPr="00FD6D90" w:rsidRDefault="00FC01CE" w:rsidP="00F8197F">
      <w:pPr>
        <w:jc w:val="both"/>
        <w:rPr>
          <w:sz w:val="28"/>
          <w:szCs w:val="28"/>
        </w:rPr>
      </w:pPr>
    </w:p>
    <w:p w:rsidR="00CA61B5" w:rsidRDefault="00CA61B5" w:rsidP="00AB63CD">
      <w:pPr>
        <w:jc w:val="both"/>
        <w:rPr>
          <w:sz w:val="28"/>
          <w:szCs w:val="28"/>
        </w:rPr>
      </w:pPr>
    </w:p>
    <w:p w:rsidR="00A76036" w:rsidRPr="00FD6D90" w:rsidRDefault="00A76036" w:rsidP="00AB63CD">
      <w:pPr>
        <w:jc w:val="both"/>
        <w:rPr>
          <w:sz w:val="28"/>
          <w:szCs w:val="28"/>
        </w:rPr>
      </w:pPr>
    </w:p>
    <w:p w:rsidR="000E19BF" w:rsidRPr="00FD6D90" w:rsidRDefault="00812605" w:rsidP="00B7164F">
      <w:pPr>
        <w:pBdr>
          <w:bottom w:val="single" w:sz="4" w:space="1" w:color="auto"/>
        </w:pBd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5</w:t>
      </w:r>
      <w:r w:rsidR="000E19BF" w:rsidRPr="00FD6D90">
        <w:rPr>
          <w:b/>
          <w:sz w:val="28"/>
          <w:szCs w:val="26"/>
        </w:rPr>
        <w:t xml:space="preserve">. Об исполнении поручений антинаркотической комиссии </w:t>
      </w:r>
      <w:r w:rsidR="00620066" w:rsidRPr="00FD6D90">
        <w:rPr>
          <w:b/>
          <w:sz w:val="28"/>
          <w:szCs w:val="26"/>
        </w:rPr>
        <w:t>в Иркутской области и комиссии муниципального образования</w:t>
      </w:r>
      <w:proofErr w:type="gramStart"/>
      <w:r w:rsidR="000E19BF" w:rsidRPr="00FD6D90">
        <w:rPr>
          <w:b/>
          <w:sz w:val="28"/>
          <w:szCs w:val="26"/>
        </w:rPr>
        <w:t>«А</w:t>
      </w:r>
      <w:proofErr w:type="gramEnd"/>
      <w:r w:rsidR="000E19BF" w:rsidRPr="00FD6D90">
        <w:rPr>
          <w:b/>
          <w:sz w:val="28"/>
          <w:szCs w:val="26"/>
        </w:rPr>
        <w:t>ларский район»</w:t>
      </w:r>
    </w:p>
    <w:p w:rsidR="003E633B" w:rsidRPr="00FD6D90" w:rsidRDefault="0033738C" w:rsidP="000E19BF">
      <w:pPr>
        <w:pStyle w:val="a3"/>
        <w:ind w:left="0"/>
        <w:jc w:val="center"/>
        <w:rPr>
          <w:sz w:val="22"/>
          <w:szCs w:val="28"/>
        </w:rPr>
      </w:pPr>
      <w:r w:rsidRPr="00FD6D90">
        <w:rPr>
          <w:sz w:val="22"/>
          <w:szCs w:val="28"/>
        </w:rPr>
        <w:t>(Середкина Т.С.)</w:t>
      </w:r>
    </w:p>
    <w:p w:rsidR="003E633B" w:rsidRPr="00FD6D90" w:rsidRDefault="003E633B" w:rsidP="003B1373"/>
    <w:p w:rsidR="003B1373" w:rsidRPr="00FD6D90" w:rsidRDefault="00812605" w:rsidP="00AB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164F" w:rsidRPr="00FD6D90">
        <w:rPr>
          <w:sz w:val="28"/>
          <w:szCs w:val="28"/>
        </w:rPr>
        <w:t>.</w:t>
      </w:r>
      <w:r w:rsidR="00FC01CE" w:rsidRPr="00FD6D90">
        <w:rPr>
          <w:sz w:val="28"/>
          <w:szCs w:val="28"/>
        </w:rPr>
        <w:t>1</w:t>
      </w:r>
      <w:r w:rsidR="007A11C8" w:rsidRPr="00FD6D90">
        <w:rPr>
          <w:sz w:val="28"/>
          <w:szCs w:val="28"/>
        </w:rPr>
        <w:t>.</w:t>
      </w:r>
      <w:r w:rsidR="00547B1C">
        <w:rPr>
          <w:sz w:val="28"/>
          <w:szCs w:val="28"/>
        </w:rPr>
        <w:t> </w:t>
      </w:r>
      <w:r w:rsidR="0098746F" w:rsidRPr="00FD6D90">
        <w:rPr>
          <w:sz w:val="28"/>
          <w:szCs w:val="28"/>
        </w:rPr>
        <w:t xml:space="preserve">Принять информацию </w:t>
      </w:r>
      <w:r w:rsidR="0098746F" w:rsidRPr="00FD6D90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98746F" w:rsidRPr="00FD6D90">
        <w:rPr>
          <w:sz w:val="28"/>
          <w:szCs w:val="28"/>
        </w:rPr>
        <w:t xml:space="preserve"> Середкиной Т.С. к сведению.</w:t>
      </w:r>
    </w:p>
    <w:p w:rsidR="00EA6218" w:rsidRPr="00FD6D90" w:rsidRDefault="00EA6218" w:rsidP="00AB63CD">
      <w:pPr>
        <w:ind w:firstLine="709"/>
        <w:jc w:val="both"/>
        <w:rPr>
          <w:sz w:val="28"/>
          <w:szCs w:val="28"/>
        </w:rPr>
      </w:pPr>
    </w:p>
    <w:p w:rsidR="00FC01CE" w:rsidRPr="00FD6D90" w:rsidRDefault="00812605" w:rsidP="007A11C8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7A11C8" w:rsidRPr="00FD6D90">
        <w:rPr>
          <w:sz w:val="28"/>
        </w:rPr>
        <w:t>.2.</w:t>
      </w:r>
      <w:r w:rsidR="00547B1C">
        <w:rPr>
          <w:sz w:val="28"/>
        </w:rPr>
        <w:t> </w:t>
      </w:r>
      <w:r w:rsidR="00FC01CE" w:rsidRPr="00FD6D90">
        <w:rPr>
          <w:sz w:val="28"/>
          <w:szCs w:val="28"/>
          <w:shd w:val="clear" w:color="auto" w:fill="FFFFFF"/>
        </w:rPr>
        <w:t xml:space="preserve">Областному государственному бюджетному учреждению здравоохранения </w:t>
      </w:r>
      <w:r w:rsidR="00FC01CE" w:rsidRPr="00FD6D90">
        <w:rPr>
          <w:sz w:val="28"/>
          <w:szCs w:val="28"/>
        </w:rPr>
        <w:t>«Аларская районная больница» (</w:t>
      </w:r>
      <w:proofErr w:type="spellStart"/>
      <w:r w:rsidR="00FC01CE" w:rsidRPr="00FD6D90">
        <w:rPr>
          <w:sz w:val="28"/>
          <w:szCs w:val="28"/>
        </w:rPr>
        <w:t>Муруева</w:t>
      </w:r>
      <w:proofErr w:type="spellEnd"/>
      <w:r w:rsidR="00FC01CE" w:rsidRPr="00FD6D90">
        <w:rPr>
          <w:sz w:val="28"/>
          <w:szCs w:val="28"/>
        </w:rPr>
        <w:t xml:space="preserve"> Д.А.) направить председателю антинаркотической комиссии муниципального образования «Аларский район»</w:t>
      </w:r>
      <w:r>
        <w:rPr>
          <w:sz w:val="28"/>
          <w:szCs w:val="28"/>
        </w:rPr>
        <w:t xml:space="preserve"> информацию об </w:t>
      </w:r>
      <w:r w:rsidR="003C45F9" w:rsidRPr="00FD6D90">
        <w:rPr>
          <w:sz w:val="28"/>
          <w:szCs w:val="28"/>
        </w:rPr>
        <w:t>исполнении пункта 3.3 протокола заседания антинаркотической комиссии муниципального образования «Аларский район» от 26 марта 2020 года №1-20.</w:t>
      </w:r>
    </w:p>
    <w:p w:rsidR="004B1736" w:rsidRDefault="004B1736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3 июля 2020 года.</w:t>
      </w:r>
    </w:p>
    <w:p w:rsidR="004B1736" w:rsidRDefault="004B1736" w:rsidP="004B1736">
      <w:pPr>
        <w:ind w:firstLine="709"/>
        <w:jc w:val="both"/>
        <w:rPr>
          <w:sz w:val="28"/>
          <w:szCs w:val="28"/>
        </w:rPr>
      </w:pPr>
    </w:p>
    <w:p w:rsidR="00812605" w:rsidRDefault="00812605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Вопрос «</w:t>
      </w:r>
      <w:r w:rsidRPr="00812605">
        <w:rPr>
          <w:sz w:val="28"/>
          <w:szCs w:val="28"/>
        </w:rPr>
        <w:t>Об организации работы по выявлению и постановке на учет лиц, употребляющих наркотические средства и психотропные вещества, обратившихся в медицинское учреждение</w:t>
      </w:r>
      <w:r>
        <w:rPr>
          <w:sz w:val="28"/>
          <w:szCs w:val="28"/>
        </w:rPr>
        <w:t>» рассмотреть на заседании комиссии в третьем квартале.</w:t>
      </w:r>
    </w:p>
    <w:p w:rsidR="00812605" w:rsidRDefault="00812605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30 сентября 2020 года.</w:t>
      </w: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034"/>
        <w:gridCol w:w="4496"/>
      </w:tblGrid>
      <w:tr w:rsidR="00A76036" w:rsidTr="00A76036">
        <w:trPr>
          <w:trHeight w:val="2461"/>
        </w:trPr>
        <w:tc>
          <w:tcPr>
            <w:tcW w:w="5034" w:type="dxa"/>
            <w:hideMark/>
          </w:tcPr>
          <w:p w:rsidR="00A76036" w:rsidRDefault="00A7603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496" w:type="dxa"/>
          </w:tcPr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Р.В. </w:t>
            </w:r>
            <w:proofErr w:type="spellStart"/>
            <w:r>
              <w:rPr>
                <w:sz w:val="28"/>
                <w:szCs w:val="28"/>
                <w:lang w:eastAsia="en-US"/>
              </w:rPr>
              <w:t>Дульбеев</w:t>
            </w:r>
            <w:proofErr w:type="spellEnd"/>
          </w:p>
        </w:tc>
      </w:tr>
    </w:tbl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p w:rsidR="00A76036" w:rsidRDefault="00A76036" w:rsidP="00547B1C">
      <w:pPr>
        <w:jc w:val="both"/>
        <w:rPr>
          <w:sz w:val="28"/>
          <w:szCs w:val="28"/>
        </w:rPr>
      </w:pPr>
    </w:p>
    <w:p w:rsidR="00A76036" w:rsidRDefault="00A76036" w:rsidP="004B17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386"/>
        <w:gridCol w:w="1983"/>
        <w:gridCol w:w="2377"/>
      </w:tblGrid>
      <w:tr w:rsidR="00A76036" w:rsidTr="00A76036">
        <w:tc>
          <w:tcPr>
            <w:tcW w:w="5387" w:type="dxa"/>
          </w:tcPr>
          <w:p w:rsidR="00A76036" w:rsidRDefault="00A7603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Подготовил:</w:t>
            </w:r>
          </w:p>
          <w:p w:rsidR="00A76036" w:rsidRDefault="00A76036">
            <w:pPr>
              <w:spacing w:line="256" w:lineRule="auto"/>
              <w:jc w:val="both"/>
              <w:rPr>
                <w:sz w:val="14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76036" w:rsidRDefault="00A7603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77" w:type="dxa"/>
          </w:tcPr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A76036" w:rsidTr="00A76036">
        <w:tc>
          <w:tcPr>
            <w:tcW w:w="5387" w:type="dxa"/>
            <w:hideMark/>
          </w:tcPr>
          <w:p w:rsidR="00A76036" w:rsidRDefault="00A7603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 МО «Аларский район»</w:t>
            </w:r>
          </w:p>
        </w:tc>
        <w:tc>
          <w:tcPr>
            <w:tcW w:w="1984" w:type="dxa"/>
          </w:tcPr>
          <w:p w:rsidR="00A76036" w:rsidRDefault="00A7603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77" w:type="dxa"/>
          </w:tcPr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Т.С. Середкина</w:t>
            </w:r>
          </w:p>
        </w:tc>
      </w:tr>
      <w:tr w:rsidR="00A76036" w:rsidTr="00A76036">
        <w:tc>
          <w:tcPr>
            <w:tcW w:w="5387" w:type="dxa"/>
          </w:tcPr>
          <w:p w:rsidR="00A76036" w:rsidRDefault="00A7603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Согласовано:</w:t>
            </w:r>
          </w:p>
          <w:p w:rsidR="00A76036" w:rsidRDefault="00A76036">
            <w:pPr>
              <w:pStyle w:val="a5"/>
              <w:spacing w:before="0" w:beforeAutospacing="0" w:after="0" w:afterAutospacing="0" w:line="256" w:lineRule="auto"/>
              <w:jc w:val="both"/>
              <w:rPr>
                <w:sz w:val="12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76036" w:rsidRDefault="00A7603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77" w:type="dxa"/>
          </w:tcPr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76036" w:rsidTr="00A76036">
        <w:tc>
          <w:tcPr>
            <w:tcW w:w="5387" w:type="dxa"/>
            <w:hideMark/>
          </w:tcPr>
          <w:p w:rsidR="00A76036" w:rsidRDefault="00A76036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Заместитель мэра  муниципального образования «Аларский район»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</w:tc>
        <w:tc>
          <w:tcPr>
            <w:tcW w:w="1984" w:type="dxa"/>
          </w:tcPr>
          <w:p w:rsidR="00A76036" w:rsidRDefault="00A76036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377" w:type="dxa"/>
          </w:tcPr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76036" w:rsidRDefault="00A76036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Сагадарова</w:t>
            </w:r>
            <w:proofErr w:type="spellEnd"/>
          </w:p>
        </w:tc>
      </w:tr>
    </w:tbl>
    <w:p w:rsidR="00A76036" w:rsidRPr="00812605" w:rsidRDefault="00A76036" w:rsidP="004B1736">
      <w:pPr>
        <w:ind w:firstLine="709"/>
        <w:jc w:val="both"/>
        <w:rPr>
          <w:sz w:val="28"/>
          <w:szCs w:val="28"/>
        </w:rPr>
      </w:pPr>
    </w:p>
    <w:sectPr w:rsidR="00A76036" w:rsidRPr="00812605" w:rsidSect="00324643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B"/>
    <w:multiLevelType w:val="multilevel"/>
    <w:tmpl w:val="5952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73"/>
    <w:rsid w:val="0002697E"/>
    <w:rsid w:val="000465B1"/>
    <w:rsid w:val="00081FFC"/>
    <w:rsid w:val="00097457"/>
    <w:rsid w:val="000974D3"/>
    <w:rsid w:val="000C237B"/>
    <w:rsid w:val="000E19BF"/>
    <w:rsid w:val="0010681C"/>
    <w:rsid w:val="0014190F"/>
    <w:rsid w:val="00181631"/>
    <w:rsid w:val="001921FE"/>
    <w:rsid w:val="001C21C8"/>
    <w:rsid w:val="001C2C43"/>
    <w:rsid w:val="001C6CA0"/>
    <w:rsid w:val="001C7256"/>
    <w:rsid w:val="001D11B4"/>
    <w:rsid w:val="002123FD"/>
    <w:rsid w:val="00246B5F"/>
    <w:rsid w:val="00255D50"/>
    <w:rsid w:val="00271A01"/>
    <w:rsid w:val="002B22BC"/>
    <w:rsid w:val="002D05C9"/>
    <w:rsid w:val="002D4834"/>
    <w:rsid w:val="002E0B85"/>
    <w:rsid w:val="002F7DAC"/>
    <w:rsid w:val="00324643"/>
    <w:rsid w:val="0033738C"/>
    <w:rsid w:val="003617D6"/>
    <w:rsid w:val="00362CF6"/>
    <w:rsid w:val="003710F2"/>
    <w:rsid w:val="003740FA"/>
    <w:rsid w:val="003927AC"/>
    <w:rsid w:val="003B1030"/>
    <w:rsid w:val="003B1373"/>
    <w:rsid w:val="003C45F9"/>
    <w:rsid w:val="003E1CC3"/>
    <w:rsid w:val="003E633B"/>
    <w:rsid w:val="00413F1A"/>
    <w:rsid w:val="004238C7"/>
    <w:rsid w:val="00446209"/>
    <w:rsid w:val="00451FE7"/>
    <w:rsid w:val="00490269"/>
    <w:rsid w:val="004A1FEE"/>
    <w:rsid w:val="004A4381"/>
    <w:rsid w:val="004B1736"/>
    <w:rsid w:val="004B24FE"/>
    <w:rsid w:val="00511523"/>
    <w:rsid w:val="0052280F"/>
    <w:rsid w:val="005439A3"/>
    <w:rsid w:val="005452BC"/>
    <w:rsid w:val="00547B1C"/>
    <w:rsid w:val="0057196D"/>
    <w:rsid w:val="005755F7"/>
    <w:rsid w:val="00582D73"/>
    <w:rsid w:val="005A1C60"/>
    <w:rsid w:val="005B412B"/>
    <w:rsid w:val="005C1CC2"/>
    <w:rsid w:val="005D2D27"/>
    <w:rsid w:val="005F05BE"/>
    <w:rsid w:val="0061016A"/>
    <w:rsid w:val="00620066"/>
    <w:rsid w:val="006315B7"/>
    <w:rsid w:val="00634D6B"/>
    <w:rsid w:val="00644DD3"/>
    <w:rsid w:val="00662C53"/>
    <w:rsid w:val="0067201E"/>
    <w:rsid w:val="00684660"/>
    <w:rsid w:val="006873CA"/>
    <w:rsid w:val="00693D8B"/>
    <w:rsid w:val="006A7D5F"/>
    <w:rsid w:val="006D4181"/>
    <w:rsid w:val="006E63FD"/>
    <w:rsid w:val="006F416A"/>
    <w:rsid w:val="00712DCB"/>
    <w:rsid w:val="007359A2"/>
    <w:rsid w:val="0074779D"/>
    <w:rsid w:val="00753936"/>
    <w:rsid w:val="0075532F"/>
    <w:rsid w:val="00756A00"/>
    <w:rsid w:val="00785982"/>
    <w:rsid w:val="00792489"/>
    <w:rsid w:val="0079576B"/>
    <w:rsid w:val="007A001A"/>
    <w:rsid w:val="007A11C8"/>
    <w:rsid w:val="007C2FAA"/>
    <w:rsid w:val="007E19D4"/>
    <w:rsid w:val="008014B6"/>
    <w:rsid w:val="0080434B"/>
    <w:rsid w:val="00812605"/>
    <w:rsid w:val="00836A85"/>
    <w:rsid w:val="00865371"/>
    <w:rsid w:val="0086697D"/>
    <w:rsid w:val="008746B9"/>
    <w:rsid w:val="00874D7B"/>
    <w:rsid w:val="008F327B"/>
    <w:rsid w:val="009001C5"/>
    <w:rsid w:val="00905801"/>
    <w:rsid w:val="0098746F"/>
    <w:rsid w:val="009C1808"/>
    <w:rsid w:val="009D44D3"/>
    <w:rsid w:val="009E3784"/>
    <w:rsid w:val="00A05FD5"/>
    <w:rsid w:val="00A11C1E"/>
    <w:rsid w:val="00A44605"/>
    <w:rsid w:val="00A55448"/>
    <w:rsid w:val="00A5603D"/>
    <w:rsid w:val="00A76036"/>
    <w:rsid w:val="00A8314A"/>
    <w:rsid w:val="00A85F2A"/>
    <w:rsid w:val="00A95D92"/>
    <w:rsid w:val="00AB3137"/>
    <w:rsid w:val="00AB63CD"/>
    <w:rsid w:val="00AC0B89"/>
    <w:rsid w:val="00AD05D8"/>
    <w:rsid w:val="00AD7079"/>
    <w:rsid w:val="00B1510C"/>
    <w:rsid w:val="00B56522"/>
    <w:rsid w:val="00B627C9"/>
    <w:rsid w:val="00B7164F"/>
    <w:rsid w:val="00B857E5"/>
    <w:rsid w:val="00B87182"/>
    <w:rsid w:val="00BB550F"/>
    <w:rsid w:val="00BB6664"/>
    <w:rsid w:val="00C75A69"/>
    <w:rsid w:val="00CA61B5"/>
    <w:rsid w:val="00CB0789"/>
    <w:rsid w:val="00CC4E7B"/>
    <w:rsid w:val="00CD4421"/>
    <w:rsid w:val="00CE1539"/>
    <w:rsid w:val="00CE5044"/>
    <w:rsid w:val="00CF389A"/>
    <w:rsid w:val="00D047D3"/>
    <w:rsid w:val="00D1179A"/>
    <w:rsid w:val="00D138C5"/>
    <w:rsid w:val="00D15183"/>
    <w:rsid w:val="00D232EB"/>
    <w:rsid w:val="00D34500"/>
    <w:rsid w:val="00D55EE5"/>
    <w:rsid w:val="00DB43A4"/>
    <w:rsid w:val="00DB516A"/>
    <w:rsid w:val="00DC481D"/>
    <w:rsid w:val="00DC70C8"/>
    <w:rsid w:val="00E35FA8"/>
    <w:rsid w:val="00E40ED9"/>
    <w:rsid w:val="00E461F9"/>
    <w:rsid w:val="00E5718C"/>
    <w:rsid w:val="00E66652"/>
    <w:rsid w:val="00E836CF"/>
    <w:rsid w:val="00E95CEC"/>
    <w:rsid w:val="00E96746"/>
    <w:rsid w:val="00E973BE"/>
    <w:rsid w:val="00EA6218"/>
    <w:rsid w:val="00EB6296"/>
    <w:rsid w:val="00EE0D0B"/>
    <w:rsid w:val="00F03C5C"/>
    <w:rsid w:val="00F37D0F"/>
    <w:rsid w:val="00F415E4"/>
    <w:rsid w:val="00F61668"/>
    <w:rsid w:val="00F80519"/>
    <w:rsid w:val="00F8197F"/>
    <w:rsid w:val="00F94655"/>
    <w:rsid w:val="00FA5280"/>
    <w:rsid w:val="00FC01CE"/>
    <w:rsid w:val="00FD6D9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2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8"/>
    <w:rsid w:val="000465B1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465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D7079"/>
    <w:rPr>
      <w:color w:val="0000FF"/>
      <w:u w:val="single"/>
    </w:rPr>
  </w:style>
  <w:style w:type="character" w:customStyle="1" w:styleId="pathseparator">
    <w:name w:val="path__separator"/>
    <w:basedOn w:val="a0"/>
    <w:rsid w:val="00AD7079"/>
  </w:style>
  <w:style w:type="character" w:customStyle="1" w:styleId="extended-textfull">
    <w:name w:val="extended-text__full"/>
    <w:basedOn w:val="a0"/>
    <w:rsid w:val="00AD7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4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EEB5-2801-4E8F-B44E-5DF47A99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5</cp:revision>
  <cp:lastPrinted>2020-07-06T07:45:00Z</cp:lastPrinted>
  <dcterms:created xsi:type="dcterms:W3CDTF">2020-06-30T07:03:00Z</dcterms:created>
  <dcterms:modified xsi:type="dcterms:W3CDTF">2020-07-06T07:46:00Z</dcterms:modified>
</cp:coreProperties>
</file>